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4FFD" w14:textId="77777777" w:rsidR="0099340C" w:rsidRDefault="00503D53" w:rsidP="0099340C">
      <w:pPr>
        <w:pStyle w:val="Default"/>
        <w:spacing w:line="320" w:lineRule="atLeast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 w:eastAsia="en-US"/>
        </w:rPr>
        <w:drawing>
          <wp:inline distT="0" distB="0" distL="0" distR="0" wp14:anchorId="56076287" wp14:editId="56076288">
            <wp:extent cx="6120058" cy="1300513"/>
            <wp:effectExtent l="0" t="0" r="0" b="0"/>
            <wp:docPr id="1073741825" name="officeArt object" descr="PastedGraphic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-6.png" descr="PastedGraphic-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300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076260" w14:textId="5F76FD40" w:rsidR="00540DFA" w:rsidRDefault="00503D53" w:rsidP="00B245AB">
      <w:pPr>
        <w:pStyle w:val="Default"/>
        <w:spacing w:line="3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538A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Management Team</w:t>
      </w:r>
      <w:r w:rsidR="0099538A" w:rsidRPr="009953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E7C3F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</w:t>
      </w:r>
      <w:r w:rsidR="002F54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145D3">
        <w:rPr>
          <w:rFonts w:ascii="Times New Roman" w:hAnsi="Times New Roman" w:cs="Times New Roman"/>
          <w:b/>
          <w:bCs/>
          <w:sz w:val="28"/>
          <w:szCs w:val="28"/>
          <w:lang w:val="en-US"/>
        </w:rPr>
        <w:t>Minutes</w:t>
      </w:r>
      <w:r w:rsidR="002E7C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6F00EF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="00797B4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D10A7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7D0C5C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7334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May</w:t>
      </w:r>
      <w:r w:rsidR="001004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</w:t>
      </w:r>
      <w:r w:rsidR="003463A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48E068A2" w14:textId="22562923" w:rsidR="00B245AB" w:rsidRPr="00616897" w:rsidRDefault="009145D3" w:rsidP="00B245AB">
      <w:pPr>
        <w:pStyle w:val="Default"/>
        <w:spacing w:line="320" w:lineRule="atLeast"/>
        <w:jc w:val="center"/>
        <w:rPr>
          <w:rFonts w:ascii="Helvetica" w:hAnsi="Helvetic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By Zoom </w:t>
      </w:r>
      <w:proofErr w:type="spellStart"/>
      <w:r w:rsidR="00312035">
        <w:rPr>
          <w:rFonts w:ascii="Times New Roman" w:hAnsi="Times New Roman" w:cs="Times New Roman"/>
          <w:b/>
          <w:bCs/>
          <w:sz w:val="28"/>
          <w:szCs w:val="28"/>
          <w:lang w:val="en-US"/>
        </w:rPr>
        <w:t>1:30pm</w:t>
      </w:r>
      <w:proofErr w:type="spellEnd"/>
    </w:p>
    <w:p w14:paraId="06522858" w14:textId="77777777" w:rsidR="00790F37" w:rsidRDefault="00790F37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2C9CD79" w14:textId="509B9DED" w:rsidR="001300C4" w:rsidRPr="00D96AD7" w:rsidRDefault="00503D53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Present: </w:t>
      </w:r>
      <w:r w:rsidR="009145D3"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9145D3" w:rsidRPr="00D96AD7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aul </w:t>
      </w:r>
      <w:proofErr w:type="spellStart"/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>Strutynski</w:t>
      </w:r>
      <w:proofErr w:type="spellEnd"/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Sue </w:t>
      </w:r>
      <w:proofErr w:type="spellStart"/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>O’Loughlin</w:t>
      </w:r>
      <w:proofErr w:type="spellEnd"/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9145D3" w:rsidRPr="00D96A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Carolyn Smith; Judy Brand</w:t>
      </w:r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>Merryn</w:t>
      </w:r>
      <w:proofErr w:type="spellEnd"/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Dowling</w:t>
      </w:r>
    </w:p>
    <w:p w14:paraId="372FFBC0" w14:textId="6F089A29" w:rsidR="00875458" w:rsidRDefault="009B5F19" w:rsidP="00AC32B3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Apologies</w:t>
      </w: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:</w:t>
      </w:r>
      <w:r w:rsidR="00503D53"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7334CF">
        <w:rPr>
          <w:rFonts w:ascii="Times New Roman" w:eastAsia="Calibri" w:hAnsi="Times New Roman" w:cs="Times New Roman"/>
          <w:sz w:val="24"/>
          <w:szCs w:val="24"/>
          <w:lang w:val="en-US"/>
        </w:rPr>
        <w:t>Garry Clear</w:t>
      </w:r>
      <w:r w:rsidR="003679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3679B9">
        <w:rPr>
          <w:rFonts w:ascii="Times New Roman" w:eastAsia="Calibri" w:hAnsi="Times New Roman" w:cs="Times New Roman"/>
          <w:sz w:val="24"/>
          <w:szCs w:val="24"/>
          <w:lang w:val="en-US"/>
        </w:rPr>
        <w:t>Ma</w:t>
      </w:r>
      <w:r w:rsidR="00946D03">
        <w:rPr>
          <w:rFonts w:ascii="Times New Roman" w:eastAsia="Calibri" w:hAnsi="Times New Roman" w:cs="Times New Roman"/>
          <w:sz w:val="24"/>
          <w:szCs w:val="24"/>
          <w:lang w:val="en-US"/>
        </w:rPr>
        <w:t>rg</w:t>
      </w:r>
      <w:proofErr w:type="spellEnd"/>
      <w:r w:rsidR="00946D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D03">
        <w:rPr>
          <w:rFonts w:ascii="Times New Roman" w:eastAsia="Calibri" w:hAnsi="Times New Roman" w:cs="Times New Roman"/>
          <w:sz w:val="24"/>
          <w:szCs w:val="24"/>
          <w:lang w:val="en-US"/>
        </w:rPr>
        <w:t>Nicoll</w:t>
      </w:r>
      <w:proofErr w:type="spellEnd"/>
      <w:r w:rsidR="00914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AC32B3">
        <w:rPr>
          <w:rFonts w:ascii="Times New Roman" w:eastAsia="Calibri" w:hAnsi="Times New Roman" w:cs="Times New Roman"/>
          <w:sz w:val="24"/>
          <w:szCs w:val="24"/>
          <w:lang w:val="en-US"/>
        </w:rPr>
        <w:t>Sue Fowler; Julie Novotny</w:t>
      </w:r>
    </w:p>
    <w:p w14:paraId="380F07E3" w14:textId="77777777" w:rsidR="00AC32B3" w:rsidRPr="0099538A" w:rsidRDefault="00AC32B3" w:rsidP="00AC32B3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AB460FC" w14:textId="077BB6FC" w:rsidR="00FD429C" w:rsidRPr="00BF3D23" w:rsidRDefault="00503D53" w:rsidP="008371CD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Welcome:  </w:t>
      </w:r>
      <w:r w:rsidR="002E7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Paul </w:t>
      </w:r>
      <w:r w:rsidR="00B564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welcomed attendees. </w:t>
      </w:r>
    </w:p>
    <w:p w14:paraId="6A313E25" w14:textId="77777777" w:rsidR="006441A3" w:rsidRDefault="006441A3" w:rsidP="006441A3">
      <w:pPr>
        <w:pStyle w:val="ListParagraph"/>
        <w:ind w:left="786"/>
        <w:rPr>
          <w:b/>
          <w:bCs/>
        </w:rPr>
      </w:pPr>
    </w:p>
    <w:p w14:paraId="5D0D9174" w14:textId="3C51FEEE" w:rsidR="00C96D5C" w:rsidRPr="00DC26FA" w:rsidRDefault="00C96D5C" w:rsidP="00DC26FA">
      <w:pPr>
        <w:pStyle w:val="ListParagraph"/>
        <w:numPr>
          <w:ilvl w:val="0"/>
          <w:numId w:val="1"/>
        </w:numPr>
        <w:rPr>
          <w:b/>
          <w:bCs/>
        </w:rPr>
      </w:pPr>
      <w:r w:rsidRPr="00DC26FA">
        <w:rPr>
          <w:b/>
          <w:bCs/>
        </w:rPr>
        <w:t xml:space="preserve">Minutes from previous meeting: </w:t>
      </w:r>
      <w:r w:rsidR="005F32F6">
        <w:t>26 April</w:t>
      </w:r>
      <w:r w:rsidR="009D3EE0">
        <w:t xml:space="preserve"> 2022</w:t>
      </w:r>
    </w:p>
    <w:p w14:paraId="6C91F6EA" w14:textId="32718BBE" w:rsidR="00C96D5C" w:rsidRPr="00DC26FA" w:rsidRDefault="00C96D5C" w:rsidP="00DC26FA">
      <w:r w:rsidRPr="00DC26FA">
        <w:tab/>
      </w:r>
      <w:r w:rsidR="00DC26FA">
        <w:t xml:space="preserve"> </w:t>
      </w:r>
      <w:r w:rsidRPr="00A577B3">
        <w:rPr>
          <w:b/>
          <w:bCs/>
        </w:rPr>
        <w:t>Motion:</w:t>
      </w:r>
      <w:r w:rsidRPr="00DC26FA">
        <w:t xml:space="preserve"> Minutes from meeting held </w:t>
      </w:r>
      <w:r w:rsidR="005F32F6">
        <w:t>26 April</w:t>
      </w:r>
      <w:r w:rsidR="006247E0" w:rsidRPr="00DC26FA">
        <w:rPr>
          <w:b/>
          <w:bCs/>
        </w:rPr>
        <w:t xml:space="preserve"> </w:t>
      </w:r>
      <w:r w:rsidRPr="00DC26FA">
        <w:t>accepted as true and accurate</w:t>
      </w:r>
    </w:p>
    <w:p w14:paraId="117CC983" w14:textId="7B31A523" w:rsidR="00785B66" w:rsidRDefault="00C96D5C" w:rsidP="00B90615">
      <w:r w:rsidRPr="00DC26FA">
        <w:tab/>
      </w:r>
      <w:r w:rsidR="00DC26FA">
        <w:t xml:space="preserve"> </w:t>
      </w:r>
      <w:r w:rsidRPr="00A577B3">
        <w:rPr>
          <w:b/>
          <w:bCs/>
        </w:rPr>
        <w:t>Moved:</w:t>
      </w:r>
      <w:r w:rsidR="00AD448B">
        <w:rPr>
          <w:b/>
          <w:bCs/>
        </w:rPr>
        <w:t xml:space="preserve"> </w:t>
      </w:r>
      <w:r w:rsidR="00AD448B" w:rsidRPr="00AD448B">
        <w:rPr>
          <w:bCs/>
        </w:rPr>
        <w:t xml:space="preserve">Sue </w:t>
      </w:r>
      <w:r w:rsidRPr="00AD448B">
        <w:tab/>
      </w:r>
      <w:r w:rsidRPr="00DC26FA">
        <w:tab/>
      </w:r>
      <w:r w:rsidRPr="00A577B3">
        <w:rPr>
          <w:b/>
          <w:bCs/>
        </w:rPr>
        <w:t>Seconded:</w:t>
      </w:r>
      <w:r w:rsidRPr="00DC26FA">
        <w:t xml:space="preserve"> </w:t>
      </w:r>
      <w:r w:rsidR="00267B3F">
        <w:t xml:space="preserve"> </w:t>
      </w:r>
      <w:r w:rsidR="00AD448B">
        <w:t>Judy</w:t>
      </w:r>
    </w:p>
    <w:p w14:paraId="6CF70879" w14:textId="77777777" w:rsidR="00EC22B6" w:rsidRPr="00B90615" w:rsidRDefault="00EC22B6" w:rsidP="00B90615"/>
    <w:p w14:paraId="007E84F7" w14:textId="0F743A5E" w:rsidR="00AC4474" w:rsidRPr="00267B3F" w:rsidRDefault="00785B66" w:rsidP="00EC3BF1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Business arising from previous meeting</w:t>
      </w:r>
      <w:r w:rsidR="00267B3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14:paraId="0AA47ED6" w14:textId="77777777" w:rsidR="00001CBF" w:rsidRDefault="008A0969" w:rsidP="0055674D">
      <w:pPr>
        <w:pStyle w:val="Default"/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Meeting with Landlord</w:t>
      </w:r>
      <w:r w:rsidR="005567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CAC07B" w14:textId="5D487BD0" w:rsidR="00D91D1F" w:rsidRDefault="00C221D4" w:rsidP="00001CBF">
      <w:pPr>
        <w:pStyle w:val="Default"/>
        <w:widowControl w:val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 had previously emailed a report on his meeting with the landlord</w:t>
      </w:r>
      <w:r w:rsidR="00CF0D7D">
        <w:rPr>
          <w:rFonts w:ascii="Times New Roman" w:hAnsi="Times New Roman" w:cs="Times New Roman"/>
          <w:sz w:val="24"/>
          <w:szCs w:val="24"/>
          <w:lang w:val="en-US"/>
        </w:rPr>
        <w:t>,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gene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ally positive. Noted that parking outside the shops is a problem and attendees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U3A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quested to park further away when possible.</w:t>
      </w:r>
      <w:r w:rsidR="00613FED">
        <w:rPr>
          <w:rFonts w:ascii="Times New Roman" w:hAnsi="Times New Roman" w:cs="Times New Roman"/>
          <w:sz w:val="24"/>
          <w:szCs w:val="24"/>
          <w:lang w:val="en-US"/>
        </w:rPr>
        <w:t xml:space="preserve"> Has been </w:t>
      </w:r>
      <w:proofErr w:type="spellStart"/>
      <w:r w:rsidR="00613FED">
        <w:rPr>
          <w:rFonts w:ascii="Times New Roman" w:hAnsi="Times New Roman" w:cs="Times New Roman"/>
          <w:sz w:val="24"/>
          <w:szCs w:val="24"/>
          <w:lang w:val="en-US"/>
        </w:rPr>
        <w:t>actioned</w:t>
      </w:r>
      <w:proofErr w:type="spellEnd"/>
      <w:r w:rsidR="00613FED">
        <w:rPr>
          <w:rFonts w:ascii="Times New Roman" w:hAnsi="Times New Roman" w:cs="Times New Roman"/>
          <w:sz w:val="24"/>
          <w:szCs w:val="24"/>
          <w:lang w:val="en-US"/>
        </w:rPr>
        <w:t xml:space="preserve"> through N</w:t>
      </w:r>
      <w:r w:rsidR="00DD3272">
        <w:rPr>
          <w:rFonts w:ascii="Times New Roman" w:hAnsi="Times New Roman" w:cs="Times New Roman"/>
          <w:sz w:val="24"/>
          <w:szCs w:val="24"/>
          <w:lang w:val="en-US"/>
        </w:rPr>
        <w:t>ewsletter. Agreed to add landlord to Newsletter mailing list,</w:t>
      </w:r>
      <w:r w:rsidR="00613FED">
        <w:rPr>
          <w:rFonts w:ascii="Times New Roman" w:hAnsi="Times New Roman" w:cs="Times New Roman"/>
          <w:sz w:val="24"/>
          <w:szCs w:val="24"/>
          <w:lang w:val="en-US"/>
        </w:rPr>
        <w:t xml:space="preserve"> and send out copy of the last N</w:t>
      </w:r>
      <w:r w:rsidR="00DD3272">
        <w:rPr>
          <w:rFonts w:ascii="Times New Roman" w:hAnsi="Times New Roman" w:cs="Times New Roman"/>
          <w:sz w:val="24"/>
          <w:szCs w:val="24"/>
          <w:lang w:val="en-US"/>
        </w:rPr>
        <w:t>ewsle</w:t>
      </w:r>
      <w:r w:rsidR="00DD32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D3272">
        <w:rPr>
          <w:rFonts w:ascii="Times New Roman" w:hAnsi="Times New Roman" w:cs="Times New Roman"/>
          <w:sz w:val="24"/>
          <w:szCs w:val="24"/>
          <w:lang w:val="en-US"/>
        </w:rPr>
        <w:t>ter (</w:t>
      </w:r>
      <w:r w:rsidR="00DD3272" w:rsidRPr="000720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Action: </w:t>
      </w:r>
      <w:r w:rsidR="00DD3272" w:rsidRPr="00DD3272">
        <w:rPr>
          <w:rFonts w:ascii="Times New Roman" w:hAnsi="Times New Roman" w:cs="Times New Roman"/>
          <w:i/>
          <w:sz w:val="24"/>
          <w:szCs w:val="24"/>
          <w:lang w:val="en-US"/>
        </w:rPr>
        <w:t>Carolyn</w:t>
      </w:r>
      <w:r w:rsidR="00DD3272">
        <w:rPr>
          <w:rFonts w:ascii="Times New Roman" w:hAnsi="Times New Roman" w:cs="Times New Roman"/>
          <w:sz w:val="24"/>
          <w:szCs w:val="24"/>
          <w:lang w:val="en-US"/>
        </w:rPr>
        <w:t>). Noted full rent to be paid from 1/7/22.</w:t>
      </w:r>
    </w:p>
    <w:p w14:paraId="17B55680" w14:textId="3F048F9E" w:rsidR="00CD66FA" w:rsidRDefault="00CD66FA" w:rsidP="0055674D">
      <w:pPr>
        <w:pStyle w:val="Default"/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Grants</w:t>
      </w:r>
    </w:p>
    <w:p w14:paraId="6BD81FC4" w14:textId="570E5057" w:rsidR="007A3940" w:rsidRPr="00001CBF" w:rsidRDefault="00001CBF" w:rsidP="00937094">
      <w:pPr>
        <w:pStyle w:val="Default"/>
        <w:widowControl w:val="0"/>
        <w:ind w:left="144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Sue was to </w:t>
      </w:r>
      <w:r w:rsidRPr="00CF0D7D">
        <w:rPr>
          <w:rFonts w:ascii="Times New Roman" w:hAnsi="Times New Roman" w:cs="Times New Roman"/>
          <w:sz w:val="24"/>
          <w:szCs w:val="24"/>
          <w:lang w:val="en-US"/>
        </w:rPr>
        <w:t xml:space="preserve">explore </w:t>
      </w:r>
      <w:r w:rsidRPr="00CF0D7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options </w:t>
      </w:r>
      <w:r w:rsidR="004D23D9" w:rsidRPr="00CF0D7D">
        <w:rPr>
          <w:rFonts w:ascii="Times New Roman" w:hAnsi="Times New Roman" w:cs="Times New Roman"/>
          <w:color w:val="auto"/>
          <w:sz w:val="24"/>
          <w:szCs w:val="24"/>
          <w:lang w:val="en-US"/>
        </w:rPr>
        <w:t>for a</w:t>
      </w:r>
      <w:r w:rsidR="004D23D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grant and </w:t>
      </w:r>
      <w:r w:rsidR="00D676C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has </w:t>
      </w:r>
      <w:r w:rsidR="004D23D9">
        <w:rPr>
          <w:rFonts w:ascii="Times New Roman" w:hAnsi="Times New Roman" w:cs="Times New Roman"/>
          <w:color w:val="auto"/>
          <w:sz w:val="24"/>
          <w:szCs w:val="24"/>
          <w:lang w:val="en-US"/>
        </w:rPr>
        <w:t>emailed re</w:t>
      </w:r>
      <w:r w:rsidR="00D676C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4D23D9">
        <w:rPr>
          <w:rFonts w:ascii="Times New Roman" w:hAnsi="Times New Roman" w:cs="Times New Roman"/>
          <w:color w:val="auto"/>
          <w:sz w:val="24"/>
          <w:szCs w:val="24"/>
          <w:lang w:val="en-US"/>
        </w:rPr>
        <w:t>ponse</w:t>
      </w:r>
      <w:r w:rsidR="00D676C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r w:rsidR="004D23D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Garry confirmed it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wouldn’t fund infrastructure projects</w:t>
      </w:r>
      <w:r w:rsidR="007A394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D676C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Suggested we have a number of projects ready for small grants should they become available. </w:t>
      </w:r>
      <w:r w:rsidR="007A3940">
        <w:rPr>
          <w:rFonts w:ascii="Times New Roman" w:hAnsi="Times New Roman" w:cs="Times New Roman"/>
          <w:color w:val="auto"/>
          <w:sz w:val="24"/>
          <w:szCs w:val="24"/>
          <w:lang w:val="en-US"/>
        </w:rPr>
        <w:t>Sandy Coates to be approached to follow up. (</w:t>
      </w:r>
      <w:r w:rsidR="007A3940" w:rsidRPr="000720E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Action</w:t>
      </w:r>
      <w:r w:rsidR="007A3940" w:rsidRPr="00432E28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:  </w:t>
      </w:r>
      <w:r w:rsidR="007A3940" w:rsidRPr="00CF0D7D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Sue)</w:t>
      </w:r>
    </w:p>
    <w:p w14:paraId="1DBE7DAB" w14:textId="69C43033" w:rsidR="007A3940" w:rsidRPr="00937094" w:rsidRDefault="00131127" w:rsidP="00937094">
      <w:pPr>
        <w:pStyle w:val="Default"/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liability if others</w:t>
      </w:r>
      <w:r w:rsidR="0001020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202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  <w:r w:rsidR="00010202">
        <w:rPr>
          <w:rFonts w:ascii="Times New Roman" w:hAnsi="Times New Roman" w:cs="Times New Roman"/>
          <w:sz w:val="24"/>
          <w:szCs w:val="24"/>
          <w:lang w:val="en-US"/>
        </w:rPr>
        <w:t xml:space="preserve"> our facility</w:t>
      </w:r>
      <w:r w:rsidR="009370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3940">
        <w:rPr>
          <w:rFonts w:ascii="Times New Roman" w:hAnsi="Times New Roman" w:cs="Times New Roman"/>
          <w:sz w:val="24"/>
          <w:szCs w:val="24"/>
          <w:lang w:val="en-US"/>
        </w:rPr>
        <w:t xml:space="preserve">Judy has previously emailed re this </w:t>
      </w:r>
      <w:r w:rsidR="00D676C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937094" w:rsidRPr="00937094">
        <w:rPr>
          <w:rFonts w:ascii="Times New Roman" w:hAnsi="Times New Roman" w:cs="Times New Roman"/>
          <w:sz w:val="24"/>
          <w:szCs w:val="24"/>
          <w:lang w:val="en-US"/>
        </w:rPr>
        <w:t xml:space="preserve">if a non </w:t>
      </w:r>
      <w:proofErr w:type="spellStart"/>
      <w:r w:rsidR="00937094" w:rsidRPr="00937094">
        <w:rPr>
          <w:rFonts w:ascii="Times New Roman" w:hAnsi="Times New Roman" w:cs="Times New Roman"/>
          <w:sz w:val="24"/>
          <w:szCs w:val="24"/>
          <w:lang w:val="en-US"/>
        </w:rPr>
        <w:t>U3A</w:t>
      </w:r>
      <w:proofErr w:type="spellEnd"/>
      <w:r w:rsidR="00937094" w:rsidRPr="00937094">
        <w:rPr>
          <w:rFonts w:ascii="Times New Roman" w:hAnsi="Times New Roman" w:cs="Times New Roman"/>
          <w:sz w:val="24"/>
          <w:szCs w:val="24"/>
          <w:lang w:val="en-US"/>
        </w:rPr>
        <w:t xml:space="preserve"> group are using our premises they will be covered under our policy in the event of an accident or something if the </w:t>
      </w:r>
      <w:proofErr w:type="spellStart"/>
      <w:r w:rsidR="00937094" w:rsidRPr="00937094">
        <w:rPr>
          <w:rFonts w:ascii="Times New Roman" w:hAnsi="Times New Roman" w:cs="Times New Roman"/>
          <w:sz w:val="24"/>
          <w:szCs w:val="24"/>
          <w:lang w:val="en-US"/>
        </w:rPr>
        <w:t>U3A</w:t>
      </w:r>
      <w:proofErr w:type="spellEnd"/>
      <w:r w:rsidR="00937094" w:rsidRPr="00937094">
        <w:rPr>
          <w:rFonts w:ascii="Times New Roman" w:hAnsi="Times New Roman" w:cs="Times New Roman"/>
          <w:sz w:val="24"/>
          <w:szCs w:val="24"/>
          <w:lang w:val="en-US"/>
        </w:rPr>
        <w:t xml:space="preserve"> has been negligent. Otherwise they are not co</w:t>
      </w:r>
      <w:r w:rsidR="00937094" w:rsidRPr="009370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37094" w:rsidRPr="00937094">
        <w:rPr>
          <w:rFonts w:ascii="Times New Roman" w:hAnsi="Times New Roman" w:cs="Times New Roman"/>
          <w:sz w:val="24"/>
          <w:szCs w:val="24"/>
          <w:lang w:val="en-US"/>
        </w:rPr>
        <w:t>ered. </w:t>
      </w:r>
      <w:r w:rsidR="00503207" w:rsidRPr="00937094">
        <w:rPr>
          <w:rFonts w:ascii="Times New Roman" w:hAnsi="Times New Roman" w:cs="Times New Roman"/>
          <w:sz w:val="24"/>
          <w:szCs w:val="24"/>
          <w:lang w:val="en-US"/>
        </w:rPr>
        <w:t xml:space="preserve">Others using the </w:t>
      </w:r>
      <w:proofErr w:type="spellStart"/>
      <w:r w:rsidR="00503207" w:rsidRPr="00937094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6447EE" w:rsidRPr="009370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3207" w:rsidRPr="009370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447EE" w:rsidRPr="00937094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="006447EE" w:rsidRPr="0093709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0C65E8" w:rsidRPr="00937094">
        <w:rPr>
          <w:rFonts w:ascii="Times New Roman" w:hAnsi="Times New Roman" w:cs="Times New Roman"/>
          <w:sz w:val="24"/>
          <w:szCs w:val="24"/>
          <w:lang w:val="en-US"/>
        </w:rPr>
        <w:t>eed their own insurance</w:t>
      </w:r>
      <w:r w:rsidR="006447EE" w:rsidRPr="00937094">
        <w:rPr>
          <w:rFonts w:ascii="Times New Roman" w:hAnsi="Times New Roman" w:cs="Times New Roman"/>
          <w:sz w:val="24"/>
          <w:szCs w:val="24"/>
          <w:lang w:val="en-US"/>
        </w:rPr>
        <w:t>. Noted that contractors are speci</w:t>
      </w:r>
      <w:r w:rsidR="006447EE" w:rsidRPr="009370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447EE" w:rsidRPr="00937094">
        <w:rPr>
          <w:rFonts w:ascii="Times New Roman" w:hAnsi="Times New Roman" w:cs="Times New Roman"/>
          <w:sz w:val="24"/>
          <w:szCs w:val="24"/>
          <w:lang w:val="en-US"/>
        </w:rPr>
        <w:t>ically excluded and must have their own insurance.</w:t>
      </w:r>
    </w:p>
    <w:p w14:paraId="228E5521" w14:textId="1D4B7B21" w:rsidR="006447EE" w:rsidRDefault="006447EE" w:rsidP="007A3940">
      <w:pPr>
        <w:pStyle w:val="Default"/>
        <w:widowControl w:val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F0D7D">
        <w:rPr>
          <w:rFonts w:ascii="Times New Roman" w:hAnsi="Times New Roman" w:cs="Times New Roman"/>
          <w:sz w:val="24"/>
          <w:szCs w:val="24"/>
          <w:lang w:val="en-US"/>
        </w:rPr>
        <w:t xml:space="preserve">Use under </w:t>
      </w:r>
      <w:r w:rsidR="000C65E8" w:rsidRPr="00CF0D7D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CF0D7D">
        <w:rPr>
          <w:rFonts w:ascii="Times New Roman" w:hAnsi="Times New Roman" w:cs="Times New Roman"/>
          <w:sz w:val="24"/>
          <w:szCs w:val="24"/>
          <w:lang w:val="en-US"/>
        </w:rPr>
        <w:t xml:space="preserve"> lease specifies seniors</w:t>
      </w:r>
      <w:r w:rsidR="007D0F38" w:rsidRPr="00CF0D7D">
        <w:rPr>
          <w:rFonts w:ascii="Times New Roman" w:hAnsi="Times New Roman" w:cs="Times New Roman"/>
          <w:sz w:val="24"/>
          <w:szCs w:val="24"/>
          <w:lang w:val="en-US"/>
        </w:rPr>
        <w:t>’ activities</w:t>
      </w:r>
      <w:r w:rsidR="00503207" w:rsidRPr="00CF0D7D">
        <w:rPr>
          <w:rFonts w:ascii="Times New Roman" w:hAnsi="Times New Roman" w:cs="Times New Roman"/>
          <w:sz w:val="24"/>
          <w:szCs w:val="24"/>
          <w:lang w:val="en-US"/>
        </w:rPr>
        <w:t xml:space="preserve"> and learning – all </w:t>
      </w:r>
      <w:r w:rsidR="007B6D5F" w:rsidRPr="00CF0D7D">
        <w:rPr>
          <w:rFonts w:ascii="Times New Roman" w:hAnsi="Times New Roman" w:cs="Times New Roman"/>
          <w:sz w:val="24"/>
          <w:szCs w:val="24"/>
          <w:lang w:val="en-US"/>
        </w:rPr>
        <w:t>use needs to comply.</w:t>
      </w:r>
    </w:p>
    <w:p w14:paraId="68858CB7" w14:textId="7D9A97FB" w:rsidR="00503207" w:rsidRDefault="009C5852" w:rsidP="007A3940">
      <w:pPr>
        <w:pStyle w:val="Default"/>
        <w:widowControl w:val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 a hiring strategy and pricing stru</w:t>
      </w:r>
      <w:r w:rsidR="00503207">
        <w:rPr>
          <w:rFonts w:ascii="Times New Roman" w:hAnsi="Times New Roman" w:cs="Times New Roman"/>
          <w:sz w:val="24"/>
          <w:szCs w:val="24"/>
          <w:lang w:val="en-US"/>
        </w:rPr>
        <w:t>cture</w:t>
      </w:r>
      <w:r w:rsidR="000C65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702F">
        <w:rPr>
          <w:rFonts w:ascii="Times New Roman" w:hAnsi="Times New Roman" w:cs="Times New Roman"/>
          <w:sz w:val="24"/>
          <w:szCs w:val="24"/>
          <w:lang w:val="en-US"/>
        </w:rPr>
        <w:t xml:space="preserve"> to include </w:t>
      </w:r>
      <w:r w:rsidR="000C65E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8702F">
        <w:rPr>
          <w:rFonts w:ascii="Times New Roman" w:hAnsi="Times New Roman" w:cs="Times New Roman"/>
          <w:sz w:val="24"/>
          <w:szCs w:val="24"/>
          <w:lang w:val="en-US"/>
        </w:rPr>
        <w:t xml:space="preserve"> discussion on revenue </w:t>
      </w:r>
      <w:proofErr w:type="gramStart"/>
      <w:r w:rsidR="0088702F">
        <w:rPr>
          <w:rFonts w:ascii="Times New Roman" w:hAnsi="Times New Roman" w:cs="Times New Roman"/>
          <w:sz w:val="24"/>
          <w:szCs w:val="24"/>
          <w:lang w:val="en-US"/>
        </w:rPr>
        <w:t>raising</w:t>
      </w:r>
      <w:proofErr w:type="gramEnd"/>
      <w:r w:rsidR="007A58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503F0B5" w14:textId="77777777" w:rsidR="00965305" w:rsidRPr="00603761" w:rsidRDefault="00965305" w:rsidP="00FF5107">
      <w:pPr>
        <w:pStyle w:val="Default"/>
        <w:widowControl w:val="0"/>
      </w:pPr>
    </w:p>
    <w:p w14:paraId="1313DD31" w14:textId="57B2FDED" w:rsidR="0040766C" w:rsidRPr="00345998" w:rsidRDefault="000A1E48" w:rsidP="00571D60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538A">
        <w:rPr>
          <w:rFonts w:ascii="Times New Roman" w:hAnsi="Times New Roman" w:cs="Times New Roman"/>
          <w:b/>
          <w:bCs/>
          <w:sz w:val="24"/>
          <w:szCs w:val="24"/>
          <w:lang w:val="en-US"/>
        </w:rPr>
        <w:t>Treasurer’s Report</w:t>
      </w:r>
      <w:r w:rsidR="00DC18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09A7">
        <w:rPr>
          <w:rFonts w:ascii="Times New Roman" w:hAnsi="Times New Roman" w:cs="Times New Roman"/>
          <w:sz w:val="24"/>
          <w:szCs w:val="24"/>
          <w:lang w:val="en-US"/>
        </w:rPr>
        <w:t>(emailed)</w:t>
      </w:r>
    </w:p>
    <w:p w14:paraId="08A59CE0" w14:textId="77777777" w:rsidR="009C5852" w:rsidRDefault="00571D60" w:rsidP="009C5852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Motion: </w:t>
      </w:r>
      <w:r w:rsidR="00540BE0" w:rsidRPr="00692AD0">
        <w:rPr>
          <w:rFonts w:ascii="Times New Roman" w:hAnsi="Times New Roman" w:cs="Times New Roman"/>
          <w:sz w:val="24"/>
          <w:szCs w:val="24"/>
          <w:lang w:val="en-US"/>
        </w:rPr>
        <w:t>Report to be accepted and that pay</w:t>
      </w:r>
      <w:r w:rsidR="00692AD0">
        <w:rPr>
          <w:rFonts w:ascii="Times New Roman" w:hAnsi="Times New Roman" w:cs="Times New Roman"/>
          <w:sz w:val="24"/>
          <w:szCs w:val="24"/>
          <w:lang w:val="en-US"/>
        </w:rPr>
        <w:t>ments</w:t>
      </w:r>
      <w:r w:rsidR="00540BE0" w:rsidRPr="00692AD0">
        <w:rPr>
          <w:rFonts w:ascii="Times New Roman" w:hAnsi="Times New Roman" w:cs="Times New Roman"/>
          <w:sz w:val="24"/>
          <w:szCs w:val="24"/>
          <w:lang w:val="en-US"/>
        </w:rPr>
        <w:t xml:space="preserve"> listed in the cashbook</w:t>
      </w:r>
      <w:r w:rsidR="009F1506" w:rsidRPr="00692AD0">
        <w:rPr>
          <w:rFonts w:ascii="Times New Roman" w:hAnsi="Times New Roman" w:cs="Times New Roman"/>
          <w:sz w:val="24"/>
          <w:szCs w:val="24"/>
          <w:lang w:val="en-US"/>
        </w:rPr>
        <w:t xml:space="preserve"> and bank reconciliation are accepted and approved</w:t>
      </w:r>
      <w:r w:rsidR="00692A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0B55E3" w14:textId="51079618" w:rsidR="007A58B2" w:rsidRPr="0088702F" w:rsidRDefault="007A58B2" w:rsidP="009C5852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58B2">
        <w:rPr>
          <w:rFonts w:ascii="Times New Roman" w:hAnsi="Times New Roman" w:cs="Times New Roman"/>
          <w:bCs/>
          <w:sz w:val="24"/>
          <w:szCs w:val="24"/>
          <w:lang w:val="en-US"/>
        </w:rPr>
        <w:t>Discussion</w:t>
      </w:r>
      <w:r w:rsidRPr="008870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noted increase in bank balance, and increased membership of approximately 50 since </w:t>
      </w:r>
      <w:proofErr w:type="spellStart"/>
      <w:r w:rsidRPr="0088702F">
        <w:rPr>
          <w:rFonts w:ascii="Times New Roman" w:hAnsi="Times New Roman" w:cs="Times New Roman"/>
          <w:bCs/>
          <w:sz w:val="24"/>
          <w:szCs w:val="24"/>
          <w:lang w:val="en-US"/>
        </w:rPr>
        <w:t>AGM</w:t>
      </w:r>
      <w:proofErr w:type="spellEnd"/>
      <w:r w:rsidRPr="008870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E65B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Writers </w:t>
      </w:r>
      <w:r w:rsidR="007D0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group recently contributed $104 – much appreciated. </w:t>
      </w:r>
    </w:p>
    <w:p w14:paraId="7C668DCD" w14:textId="73EABFAD" w:rsidR="00927ACF" w:rsidRPr="0088702F" w:rsidRDefault="00544C98" w:rsidP="00C565AA">
      <w:pPr>
        <w:pStyle w:val="Default"/>
        <w:widowControl w:val="0"/>
        <w:spacing w:line="259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65B5B">
        <w:rPr>
          <w:rFonts w:ascii="Times New Roman" w:hAnsi="Times New Roman" w:cs="Times New Roman"/>
          <w:b/>
          <w:bCs/>
          <w:sz w:val="24"/>
          <w:szCs w:val="24"/>
          <w:lang w:val="en-US"/>
        </w:rPr>
        <w:t>Moved:</w:t>
      </w:r>
      <w:r w:rsidRPr="008870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D448B" w:rsidRPr="0088702F">
        <w:rPr>
          <w:rFonts w:ascii="Times New Roman" w:hAnsi="Times New Roman" w:cs="Times New Roman"/>
          <w:bCs/>
          <w:sz w:val="24"/>
          <w:szCs w:val="24"/>
          <w:lang w:val="en-US"/>
        </w:rPr>
        <w:t>Paul</w:t>
      </w:r>
      <w:r w:rsidRPr="008870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870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85DD7" w:rsidRPr="008870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0766C" w:rsidRPr="008870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E65B5B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Seconded:</w:t>
      </w:r>
      <w:r w:rsidR="00AE74B7" w:rsidRPr="008870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339D" w:rsidRPr="008870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D448B" w:rsidRPr="0088702F">
        <w:rPr>
          <w:rFonts w:ascii="Times New Roman" w:hAnsi="Times New Roman" w:cs="Times New Roman"/>
          <w:bCs/>
          <w:sz w:val="24"/>
          <w:szCs w:val="24"/>
          <w:lang w:val="en-US"/>
        </w:rPr>
        <w:t>Carolyn</w:t>
      </w:r>
    </w:p>
    <w:p w14:paraId="54DD3B3D" w14:textId="77777777" w:rsidR="00B95B07" w:rsidRPr="0088702F" w:rsidRDefault="00544C98" w:rsidP="00B95B07">
      <w:pPr>
        <w:pStyle w:val="ListParagraph"/>
        <w:ind w:left="1146"/>
        <w:rPr>
          <w:bCs/>
          <w:color w:val="000000"/>
          <w:u w:color="000000"/>
          <w:lang w:eastAsia="en-AU"/>
        </w:rPr>
      </w:pPr>
      <w:r w:rsidRPr="0088702F">
        <w:rPr>
          <w:bCs/>
          <w:color w:val="000000"/>
          <w:u w:color="000000"/>
          <w:lang w:eastAsia="en-AU"/>
        </w:rPr>
        <w:tab/>
      </w:r>
      <w:r w:rsidR="00A85DD7" w:rsidRPr="0088702F">
        <w:rPr>
          <w:bCs/>
          <w:color w:val="000000"/>
          <w:u w:color="000000"/>
          <w:lang w:eastAsia="en-AU"/>
        </w:rPr>
        <w:tab/>
      </w:r>
    </w:p>
    <w:p w14:paraId="14C0A871" w14:textId="015972AD" w:rsidR="00141AA7" w:rsidRPr="002B0C44" w:rsidRDefault="002206CE" w:rsidP="00215CEE">
      <w:pPr>
        <w:pStyle w:val="ListParagraph"/>
        <w:numPr>
          <w:ilvl w:val="0"/>
          <w:numId w:val="1"/>
        </w:numPr>
        <w:rPr>
          <w:b/>
          <w:bCs/>
        </w:rPr>
      </w:pPr>
      <w:r w:rsidRPr="002B0C44">
        <w:rPr>
          <w:b/>
          <w:bCs/>
        </w:rPr>
        <w:t xml:space="preserve">Brief update </w:t>
      </w:r>
      <w:r w:rsidR="00E80046" w:rsidRPr="002B0C44">
        <w:rPr>
          <w:b/>
          <w:bCs/>
        </w:rPr>
        <w:t>from team leaders:</w:t>
      </w:r>
    </w:p>
    <w:p w14:paraId="7BD0C23C" w14:textId="485DAE39" w:rsidR="00942A80" w:rsidRDefault="002A28AA" w:rsidP="002F0BC2">
      <w:pPr>
        <w:pStyle w:val="ListParagraph"/>
        <w:numPr>
          <w:ilvl w:val="0"/>
          <w:numId w:val="19"/>
        </w:numPr>
      </w:pPr>
      <w:r w:rsidRPr="00940D31">
        <w:rPr>
          <w:b/>
          <w:bCs/>
        </w:rPr>
        <w:t>Program Team</w:t>
      </w:r>
      <w:r w:rsidRPr="00B95B07">
        <w:t>: Sue</w:t>
      </w:r>
      <w:r w:rsidR="00D1324E" w:rsidRPr="00B95B07">
        <w:t xml:space="preserve"> </w:t>
      </w:r>
      <w:proofErr w:type="spellStart"/>
      <w:r w:rsidR="00D1324E" w:rsidRPr="00B95B07">
        <w:t>O</w:t>
      </w:r>
      <w:r w:rsidR="00C12405" w:rsidRPr="00B95B07">
        <w:t>’L</w:t>
      </w:r>
      <w:proofErr w:type="spellEnd"/>
      <w:r w:rsidR="00C12405" w:rsidRPr="00B95B07">
        <w:t xml:space="preserve"> </w:t>
      </w:r>
    </w:p>
    <w:p w14:paraId="248CF30F" w14:textId="77777777" w:rsidR="007C5E8A" w:rsidRDefault="00855E36" w:rsidP="00701BC9">
      <w:pPr>
        <w:pStyle w:val="ListParagraph"/>
        <w:ind w:left="1080"/>
        <w:rPr>
          <w:bCs/>
        </w:rPr>
      </w:pPr>
      <w:r>
        <w:rPr>
          <w:bCs/>
        </w:rPr>
        <w:t>Sandy Coates has initiated</w:t>
      </w:r>
      <w:r w:rsidR="00701BC9" w:rsidRPr="00701BC9">
        <w:rPr>
          <w:bCs/>
        </w:rPr>
        <w:t xml:space="preserve"> new courses</w:t>
      </w:r>
      <w:r>
        <w:rPr>
          <w:bCs/>
        </w:rPr>
        <w:t xml:space="preserve"> including origami and paper folding, and car club. Tura Country Club is offering short </w:t>
      </w:r>
      <w:r w:rsidR="007C5E8A">
        <w:rPr>
          <w:bCs/>
        </w:rPr>
        <w:t xml:space="preserve">introduction to golf. </w:t>
      </w:r>
    </w:p>
    <w:p w14:paraId="3AF75897" w14:textId="6B3997C2" w:rsidR="007C5E8A" w:rsidRDefault="007C5E8A" w:rsidP="00701BC9">
      <w:pPr>
        <w:pStyle w:val="ListParagraph"/>
        <w:ind w:left="1080"/>
        <w:rPr>
          <w:bCs/>
        </w:rPr>
      </w:pPr>
      <w:proofErr w:type="gramStart"/>
      <w:r>
        <w:rPr>
          <w:bCs/>
        </w:rPr>
        <w:lastRenderedPageBreak/>
        <w:t xml:space="preserve">Discussion about inclusion of National Heart Foundation course as </w:t>
      </w:r>
      <w:proofErr w:type="spellStart"/>
      <w:r>
        <w:rPr>
          <w:bCs/>
        </w:rPr>
        <w:t>U3A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Resolved that </w:t>
      </w:r>
      <w:r w:rsidR="001E4613">
        <w:rPr>
          <w:bCs/>
        </w:rPr>
        <w:t xml:space="preserve">it should not be our course as it is run exclusively by a specific not </w:t>
      </w:r>
      <w:r w:rsidR="00432E28">
        <w:rPr>
          <w:bCs/>
        </w:rPr>
        <w:t>for profit business, which exclu</w:t>
      </w:r>
      <w:r w:rsidR="005C1460">
        <w:rPr>
          <w:bCs/>
        </w:rPr>
        <w:t xml:space="preserve">des it from our remit.  </w:t>
      </w:r>
      <w:r w:rsidR="001E4613" w:rsidRPr="005C1460">
        <w:rPr>
          <w:b/>
          <w:bCs/>
        </w:rPr>
        <w:t>Action</w:t>
      </w:r>
      <w:r w:rsidR="001E4613" w:rsidRPr="005C1460">
        <w:rPr>
          <w:b/>
          <w:bCs/>
          <w:i/>
        </w:rPr>
        <w:t>:</w:t>
      </w:r>
      <w:r w:rsidR="001E4613" w:rsidRPr="00432E28">
        <w:rPr>
          <w:bCs/>
          <w:i/>
        </w:rPr>
        <w:t xml:space="preserve"> Sue to follow up with Sandy Coates</w:t>
      </w:r>
    </w:p>
    <w:p w14:paraId="1A5BA5C2" w14:textId="1D63AB61" w:rsidR="0083463F" w:rsidRDefault="00300DB7" w:rsidP="00B74C12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14:paraId="6534E58C" w14:textId="622A1563" w:rsidR="00D7727A" w:rsidRDefault="00AD4FB0" w:rsidP="006266CA">
      <w:pPr>
        <w:pStyle w:val="ListParagraph"/>
        <w:numPr>
          <w:ilvl w:val="0"/>
          <w:numId w:val="19"/>
        </w:numPr>
      </w:pPr>
      <w:r w:rsidRPr="00B74C12">
        <w:rPr>
          <w:b/>
          <w:bCs/>
        </w:rPr>
        <w:t>Team Office</w:t>
      </w:r>
      <w:r w:rsidR="00352FF0" w:rsidRPr="00B74C12">
        <w:rPr>
          <w:b/>
          <w:bCs/>
        </w:rPr>
        <w:t>:</w:t>
      </w:r>
      <w:r w:rsidR="00352FF0">
        <w:t xml:space="preserve"> </w:t>
      </w:r>
      <w:proofErr w:type="spellStart"/>
      <w:r w:rsidR="008B5370">
        <w:t>Marg</w:t>
      </w:r>
      <w:proofErr w:type="spellEnd"/>
      <w:r w:rsidR="00D7727A">
        <w:t xml:space="preserve"> away so no report</w:t>
      </w:r>
    </w:p>
    <w:p w14:paraId="5BB0481E" w14:textId="77777777" w:rsidR="00D7727A" w:rsidRDefault="00D7727A" w:rsidP="00D7727A">
      <w:pPr>
        <w:pStyle w:val="ListParagraph"/>
        <w:ind w:left="1080"/>
      </w:pPr>
    </w:p>
    <w:p w14:paraId="526A5E0C" w14:textId="39570D91" w:rsidR="00541316" w:rsidRPr="00D7727A" w:rsidRDefault="00BE25A5" w:rsidP="006266CA">
      <w:pPr>
        <w:pStyle w:val="ListParagraph"/>
        <w:numPr>
          <w:ilvl w:val="0"/>
          <w:numId w:val="19"/>
        </w:numPr>
      </w:pPr>
      <w:r w:rsidRPr="00D7727A">
        <w:rPr>
          <w:b/>
          <w:bCs/>
        </w:rPr>
        <w:t>Newsletter Team:</w:t>
      </w:r>
      <w:r>
        <w:t xml:space="preserve"> </w:t>
      </w:r>
      <w:r w:rsidR="00432E28" w:rsidRPr="006266CA">
        <w:t>Paul</w:t>
      </w:r>
      <w:r w:rsidR="00487021" w:rsidRPr="006266CA">
        <w:t xml:space="preserve"> reported there had been a brief mention of the expansion of the newsletter by including community notices. </w:t>
      </w:r>
      <w:r w:rsidR="00915B43" w:rsidRPr="006266CA">
        <w:t xml:space="preserve">Discussion </w:t>
      </w:r>
      <w:r w:rsidR="00C20C38" w:rsidRPr="006266CA">
        <w:t>and</w:t>
      </w:r>
      <w:r w:rsidR="00915B43" w:rsidRPr="006266CA">
        <w:t xml:space="preserve"> </w:t>
      </w:r>
      <w:r w:rsidR="00E4550F" w:rsidRPr="006266CA">
        <w:t>resolved that it was not appr</w:t>
      </w:r>
      <w:r w:rsidR="00E4550F" w:rsidRPr="006266CA">
        <w:t>o</w:t>
      </w:r>
      <w:r w:rsidR="00E4550F" w:rsidRPr="006266CA">
        <w:t>priate for Newsletter to include general items. They can be reference</w:t>
      </w:r>
      <w:r w:rsidR="00B64E4F" w:rsidRPr="006266CA">
        <w:t>d</w:t>
      </w:r>
      <w:r w:rsidR="00E4550F" w:rsidRPr="006266CA">
        <w:t xml:space="preserve"> in Facebook posts. Discussion on roles of Newsletter and Publicity and noted the need for a role defini</w:t>
      </w:r>
      <w:r w:rsidR="00C20C38" w:rsidRPr="006266CA">
        <w:t>tion for P</w:t>
      </w:r>
      <w:r w:rsidR="00E4550F" w:rsidRPr="006266CA">
        <w:t xml:space="preserve">ublicity Officer’s job. </w:t>
      </w:r>
      <w:r w:rsidR="005C1460" w:rsidRPr="006266CA">
        <w:t xml:space="preserve"> </w:t>
      </w:r>
      <w:r w:rsidR="006266CA" w:rsidRPr="006266CA">
        <w:t>However, Paul noted that contact with the media was excluded since the local media advise they are not interested in giving free publicity to our courses. He su</w:t>
      </w:r>
      <w:r w:rsidR="006266CA" w:rsidRPr="006266CA">
        <w:t>g</w:t>
      </w:r>
      <w:r w:rsidR="006266CA" w:rsidRPr="006266CA">
        <w:t>gested the role would therefore seem to revolve primarily around Facebook.</w:t>
      </w:r>
      <w:r w:rsidR="006266CA" w:rsidRPr="00D7727A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B64E4F" w:rsidRPr="00D7727A">
        <w:rPr>
          <w:b/>
        </w:rPr>
        <w:t>Action:</w:t>
      </w:r>
      <w:r w:rsidR="00B64E4F">
        <w:t xml:space="preserve"> </w:t>
      </w:r>
      <w:r w:rsidR="00B64E4F" w:rsidRPr="00D7727A">
        <w:rPr>
          <w:i/>
        </w:rPr>
        <w:t>Paul to raise at next Newsletter Team Meeting</w:t>
      </w:r>
    </w:p>
    <w:p w14:paraId="526E5465" w14:textId="77777777" w:rsidR="000F1391" w:rsidRDefault="000F1391" w:rsidP="000F1391"/>
    <w:p w14:paraId="43313941" w14:textId="6F37FF4C" w:rsidR="000F1391" w:rsidRDefault="000F1391" w:rsidP="00382C2D">
      <w:pPr>
        <w:pStyle w:val="ListParagraph"/>
        <w:ind w:left="1134"/>
        <w:rPr>
          <w:i/>
        </w:rPr>
      </w:pPr>
      <w:r>
        <w:t>Paul questioned whether it was known how many newsletter emails were opened</w:t>
      </w:r>
      <w:r w:rsidRPr="005C1460">
        <w:t xml:space="preserve">. </w:t>
      </w:r>
      <w:r w:rsidRPr="005C1460">
        <w:rPr>
          <w:b/>
        </w:rPr>
        <w:t>Action</w:t>
      </w:r>
      <w:r w:rsidRPr="000F1391">
        <w:rPr>
          <w:i/>
        </w:rPr>
        <w:t xml:space="preserve">: Carolyn to follow up </w:t>
      </w:r>
    </w:p>
    <w:p w14:paraId="59039237" w14:textId="77777777" w:rsidR="00382C2D" w:rsidRDefault="00382C2D" w:rsidP="00382C2D">
      <w:pPr>
        <w:pStyle w:val="ListParagraph"/>
        <w:ind w:left="1134"/>
        <w:rPr>
          <w:i/>
        </w:rPr>
      </w:pPr>
    </w:p>
    <w:p w14:paraId="790D1E12" w14:textId="09094A91" w:rsidR="00382C2D" w:rsidRDefault="00382C2D" w:rsidP="00382C2D">
      <w:pPr>
        <w:pStyle w:val="ListParagraph"/>
        <w:ind w:left="1134"/>
      </w:pPr>
      <w:r w:rsidRPr="00382C2D">
        <w:t>Office Phone</w:t>
      </w:r>
      <w:r>
        <w:t xml:space="preserve"> not answering: Carolyn has followed up with new credit card.</w:t>
      </w:r>
    </w:p>
    <w:p w14:paraId="5F097639" w14:textId="77777777" w:rsidR="00382C2D" w:rsidRDefault="00382C2D" w:rsidP="00382C2D">
      <w:pPr>
        <w:pStyle w:val="ListParagraph"/>
        <w:ind w:left="1134"/>
      </w:pPr>
    </w:p>
    <w:p w14:paraId="54885188" w14:textId="77777777" w:rsidR="007539C1" w:rsidRDefault="00382C2D" w:rsidP="007539C1">
      <w:pPr>
        <w:pStyle w:val="ListParagraph"/>
        <w:ind w:left="1134"/>
      </w:pPr>
      <w:r>
        <w:t>Email sign offs – Julie following up and shortening email sign offs</w:t>
      </w:r>
    </w:p>
    <w:p w14:paraId="588E15BC" w14:textId="77777777" w:rsidR="007539C1" w:rsidRDefault="007539C1" w:rsidP="007539C1">
      <w:pPr>
        <w:pStyle w:val="ListParagraph"/>
        <w:ind w:left="1134"/>
      </w:pPr>
    </w:p>
    <w:p w14:paraId="7E1F0A20" w14:textId="17612C32" w:rsidR="001D1E08" w:rsidRPr="007539C1" w:rsidRDefault="005C2BF7" w:rsidP="006266CA">
      <w:pPr>
        <w:pStyle w:val="ListParagraph"/>
        <w:numPr>
          <w:ilvl w:val="0"/>
          <w:numId w:val="29"/>
        </w:numPr>
        <w:rPr>
          <w:b/>
          <w:bCs/>
        </w:rPr>
      </w:pPr>
      <w:r w:rsidRPr="007539C1">
        <w:rPr>
          <w:b/>
          <w:bCs/>
        </w:rPr>
        <w:t>Publicity</w:t>
      </w:r>
      <w:r w:rsidRPr="007539C1">
        <w:rPr>
          <w:bCs/>
        </w:rPr>
        <w:t xml:space="preserve">: Julie </w:t>
      </w:r>
      <w:r w:rsidR="008246E3">
        <w:rPr>
          <w:bCs/>
        </w:rPr>
        <w:t>away so no report</w:t>
      </w:r>
    </w:p>
    <w:p w14:paraId="290B7A30" w14:textId="77777777" w:rsidR="007539C1" w:rsidRDefault="007539C1" w:rsidP="007539C1">
      <w:pPr>
        <w:pStyle w:val="ListParagraph"/>
        <w:ind w:left="1146"/>
      </w:pPr>
    </w:p>
    <w:p w14:paraId="157E350E" w14:textId="6BEBB9D5" w:rsidR="00B76F20" w:rsidRDefault="004B24B7" w:rsidP="00B53D9C">
      <w:pPr>
        <w:pStyle w:val="ListParagraph"/>
        <w:numPr>
          <w:ilvl w:val="0"/>
          <w:numId w:val="1"/>
        </w:numPr>
        <w:rPr>
          <w:b/>
          <w:bCs/>
        </w:rPr>
      </w:pPr>
      <w:r w:rsidRPr="00B53D9C">
        <w:rPr>
          <w:b/>
          <w:bCs/>
        </w:rPr>
        <w:t>Other business</w:t>
      </w:r>
      <w:r w:rsidR="00940D31" w:rsidRPr="00B53D9C">
        <w:rPr>
          <w:b/>
          <w:bCs/>
        </w:rPr>
        <w:t>:</w:t>
      </w:r>
    </w:p>
    <w:p w14:paraId="578E4589" w14:textId="2860A3FB" w:rsidR="008246E3" w:rsidRDefault="00806431" w:rsidP="00D7727A">
      <w:pPr>
        <w:pStyle w:val="ListParagraph"/>
        <w:numPr>
          <w:ilvl w:val="0"/>
          <w:numId w:val="27"/>
        </w:numPr>
      </w:pPr>
      <w:r w:rsidRPr="00806431">
        <w:t>High consumption water charge</w:t>
      </w:r>
      <w:r w:rsidR="008246E3">
        <w:t xml:space="preserve"> – Noted it is a cost </w:t>
      </w:r>
      <w:r w:rsidR="007F14AB">
        <w:t xml:space="preserve">across all businesses </w:t>
      </w:r>
      <w:r w:rsidR="002C66B7">
        <w:t>and</w:t>
      </w:r>
      <w:r w:rsidR="00D7727A">
        <w:t xml:space="preserve"> not one </w:t>
      </w:r>
      <w:proofErr w:type="gramStart"/>
      <w:r w:rsidR="00D7727A">
        <w:t>we</w:t>
      </w:r>
      <w:proofErr w:type="gramEnd"/>
      <w:r w:rsidR="00D7727A">
        <w:t xml:space="preserve"> can easily chang</w:t>
      </w:r>
      <w:r w:rsidR="0015047A">
        <w:t>e.</w:t>
      </w:r>
    </w:p>
    <w:p w14:paraId="71DFCE3B" w14:textId="5FACB18F" w:rsidR="00816D84" w:rsidRPr="00430BBC" w:rsidRDefault="00816D84" w:rsidP="00430BBC">
      <w:pPr>
        <w:pStyle w:val="ListParagraph"/>
        <w:numPr>
          <w:ilvl w:val="0"/>
          <w:numId w:val="27"/>
        </w:numPr>
        <w:rPr>
          <w:i/>
        </w:rPr>
      </w:pPr>
      <w:proofErr w:type="spellStart"/>
      <w:r>
        <w:t>IMB</w:t>
      </w:r>
      <w:proofErr w:type="spellEnd"/>
      <w:r>
        <w:t xml:space="preserve"> </w:t>
      </w:r>
      <w:r w:rsidR="00E543A8">
        <w:t xml:space="preserve">Bank Community Foundation </w:t>
      </w:r>
      <w:r w:rsidR="00B75D0E">
        <w:t>–</w:t>
      </w:r>
      <w:r w:rsidR="00E543A8">
        <w:t xml:space="preserve"> </w:t>
      </w:r>
      <w:proofErr w:type="gramStart"/>
      <w:r w:rsidR="00E543A8">
        <w:t>2022</w:t>
      </w:r>
      <w:r w:rsidR="008246E3">
        <w:t xml:space="preserve"> </w:t>
      </w:r>
      <w:r w:rsidR="005C1460">
        <w:t xml:space="preserve"> It</w:t>
      </w:r>
      <w:proofErr w:type="gramEnd"/>
      <w:r w:rsidR="005C1460">
        <w:t xml:space="preserve"> may be possible to get funding to complete renovations of Tura Centre</w:t>
      </w:r>
      <w:r w:rsidR="005C1460" w:rsidRPr="005C1460">
        <w:t xml:space="preserve">.  </w:t>
      </w:r>
      <w:r w:rsidR="008246E3" w:rsidRPr="00430BBC">
        <w:rPr>
          <w:b/>
        </w:rPr>
        <w:t>Action:</w:t>
      </w:r>
      <w:r w:rsidR="008246E3" w:rsidRPr="00430BBC">
        <w:rPr>
          <w:i/>
        </w:rPr>
        <w:t xml:space="preserve"> </w:t>
      </w:r>
      <w:r w:rsidR="00F85289" w:rsidRPr="00430BBC">
        <w:rPr>
          <w:i/>
        </w:rPr>
        <w:t xml:space="preserve">Paul, </w:t>
      </w:r>
      <w:r w:rsidR="008246E3" w:rsidRPr="00430BBC">
        <w:rPr>
          <w:i/>
        </w:rPr>
        <w:t>Garry to follow up</w:t>
      </w:r>
      <w:r w:rsidR="00325451" w:rsidRPr="00430BBC">
        <w:rPr>
          <w:i/>
        </w:rPr>
        <w:t xml:space="preserve"> </w:t>
      </w:r>
    </w:p>
    <w:p w14:paraId="3556C194" w14:textId="321CF6E9" w:rsidR="00E2772F" w:rsidRPr="00D7727A" w:rsidRDefault="007D18F9" w:rsidP="00D7727A">
      <w:pPr>
        <w:ind w:left="1418"/>
      </w:pPr>
      <w:r>
        <w:t xml:space="preserve">Opening of </w:t>
      </w:r>
      <w:proofErr w:type="spellStart"/>
      <w:r w:rsidRPr="007D18F9">
        <w:t>Mumbulla</w:t>
      </w:r>
      <w:proofErr w:type="spellEnd"/>
      <w:r w:rsidRPr="007D18F9">
        <w:t xml:space="preserve"> </w:t>
      </w:r>
      <w:r>
        <w:t xml:space="preserve">Foundation for Grants to be </w:t>
      </w:r>
      <w:r w:rsidR="00F85289">
        <w:t xml:space="preserve">followed </w:t>
      </w:r>
      <w:proofErr w:type="gramStart"/>
      <w:r w:rsidR="00F85289">
        <w:t>up</w:t>
      </w:r>
      <w:proofErr w:type="gramEnd"/>
      <w:r w:rsidR="00F85289">
        <w:t xml:space="preserve"> as they may be able to fund smaller one-off </w:t>
      </w:r>
      <w:r w:rsidR="00430BBC">
        <w:t xml:space="preserve">items </w:t>
      </w:r>
      <w:proofErr w:type="spellStart"/>
      <w:r w:rsidR="00430BBC">
        <w:t>eg</w:t>
      </w:r>
      <w:proofErr w:type="spellEnd"/>
      <w:r w:rsidR="00430BBC">
        <w:t xml:space="preserve"> equipment</w:t>
      </w:r>
    </w:p>
    <w:p w14:paraId="6AB8F7E7" w14:textId="4B0241B3" w:rsidR="00B75D0E" w:rsidRDefault="001F148C" w:rsidP="00430BBC">
      <w:pPr>
        <w:pStyle w:val="ListParagraph"/>
        <w:numPr>
          <w:ilvl w:val="0"/>
          <w:numId w:val="27"/>
        </w:numPr>
      </w:pPr>
      <w:proofErr w:type="spellStart"/>
      <w:r>
        <w:t>Bermagui</w:t>
      </w:r>
      <w:proofErr w:type="spellEnd"/>
      <w:r>
        <w:t xml:space="preserve"> and </w:t>
      </w:r>
      <w:proofErr w:type="spellStart"/>
      <w:r>
        <w:t>U3A</w:t>
      </w:r>
      <w:proofErr w:type="spellEnd"/>
      <w:r>
        <w:t xml:space="preserve"> SC </w:t>
      </w:r>
      <w:r w:rsidR="00073342">
        <w:t>joint arrangements for “one offs”</w:t>
      </w:r>
      <w:r w:rsidR="00E07A0F">
        <w:t xml:space="preserve"> </w:t>
      </w:r>
    </w:p>
    <w:p w14:paraId="595C76D4" w14:textId="454CE5E9" w:rsidR="007F14AB" w:rsidRPr="00D7727A" w:rsidRDefault="00E07A0F" w:rsidP="00D7727A">
      <w:pPr>
        <w:pStyle w:val="ListParagraph"/>
        <w:ind w:left="1440"/>
        <w:rPr>
          <w:i/>
        </w:rPr>
      </w:pPr>
      <w:r>
        <w:t xml:space="preserve">Idea </w:t>
      </w:r>
      <w:r w:rsidR="00430BBC">
        <w:t xml:space="preserve">is </w:t>
      </w:r>
      <w:r>
        <w:t>well supported</w:t>
      </w:r>
      <w:r w:rsidR="007D18F9">
        <w:t xml:space="preserve"> to increase diversity and br</w:t>
      </w:r>
      <w:r w:rsidR="0020659B">
        <w:t>oa</w:t>
      </w:r>
      <w:r w:rsidR="007D18F9">
        <w:t>d</w:t>
      </w:r>
      <w:r w:rsidR="0020659B">
        <w:t>en range of courses and partic</w:t>
      </w:r>
      <w:r w:rsidR="0020659B">
        <w:t>i</w:t>
      </w:r>
      <w:r w:rsidR="0020659B">
        <w:t xml:space="preserve">pants. </w:t>
      </w:r>
      <w:r w:rsidR="003B3FF1">
        <w:t xml:space="preserve">There are a couple of courses ready to go. </w:t>
      </w:r>
      <w:r w:rsidR="0020659B">
        <w:t>It was suggested that one off courses could be advertised in the other’s newsletters. The possibility of joint Zooms was raised</w:t>
      </w:r>
      <w:r w:rsidR="00E2772F">
        <w:t xml:space="preserve">, or Zooms with guest speakers. </w:t>
      </w:r>
      <w:r w:rsidR="00E2772F" w:rsidRPr="00E2772F">
        <w:rPr>
          <w:b/>
        </w:rPr>
        <w:t>Action:</w:t>
      </w:r>
      <w:r w:rsidR="00E2772F">
        <w:t xml:space="preserve"> </w:t>
      </w:r>
      <w:r w:rsidR="00E2772F" w:rsidRPr="002C66B7">
        <w:rPr>
          <w:i/>
        </w:rPr>
        <w:t xml:space="preserve">Paul and Sue to follow up with Program Team leaders at </w:t>
      </w:r>
      <w:proofErr w:type="spellStart"/>
      <w:r w:rsidR="00E2772F" w:rsidRPr="002C66B7">
        <w:rPr>
          <w:i/>
        </w:rPr>
        <w:t>Bermagui</w:t>
      </w:r>
      <w:proofErr w:type="spellEnd"/>
      <w:r w:rsidR="00E2772F" w:rsidRPr="002C66B7">
        <w:rPr>
          <w:i/>
        </w:rPr>
        <w:t>.</w:t>
      </w:r>
    </w:p>
    <w:p w14:paraId="01E86148" w14:textId="4B72C775" w:rsidR="0023003A" w:rsidRDefault="0068292F" w:rsidP="0023003A">
      <w:pPr>
        <w:pStyle w:val="ListParagraph"/>
        <w:numPr>
          <w:ilvl w:val="0"/>
          <w:numId w:val="25"/>
        </w:numPr>
      </w:pPr>
      <w:r>
        <w:t>Revenue Raising Suggestions</w:t>
      </w:r>
      <w:r w:rsidR="0004366A">
        <w:t xml:space="preserve"> – general discussion</w:t>
      </w:r>
      <w:r w:rsidR="00E2772F">
        <w:t xml:space="preserve"> </w:t>
      </w:r>
    </w:p>
    <w:p w14:paraId="7BED20E4" w14:textId="6E1642FE" w:rsidR="0023003A" w:rsidRPr="00D7727A" w:rsidRDefault="00E2772F" w:rsidP="00D7727A">
      <w:pPr>
        <w:pStyle w:val="ListParagraph"/>
        <w:ind w:left="1506"/>
        <w:rPr>
          <w:i/>
        </w:rPr>
      </w:pPr>
      <w:r>
        <w:t xml:space="preserve">Paul’s email was discussed item by item and </w:t>
      </w:r>
      <w:r w:rsidR="00125319">
        <w:t>the various ideas proposed canv</w:t>
      </w:r>
      <w:r w:rsidR="00DC7A67">
        <w:t>assed. There were a lot of positive ideas</w:t>
      </w:r>
      <w:r w:rsidR="002C66B7">
        <w:t xml:space="preserve"> and some interesting comparis</w:t>
      </w:r>
      <w:r w:rsidR="0023003A">
        <w:t xml:space="preserve">ons with other </w:t>
      </w:r>
      <w:proofErr w:type="spellStart"/>
      <w:r w:rsidR="0023003A">
        <w:t>U3A</w:t>
      </w:r>
      <w:proofErr w:type="spellEnd"/>
      <w:r w:rsidR="0023003A">
        <w:t xml:space="preserve"> revenue raising models. </w:t>
      </w:r>
      <w:r w:rsidR="00DC7A67" w:rsidRPr="00DC7A67">
        <w:rPr>
          <w:b/>
        </w:rPr>
        <w:t>Action:</w:t>
      </w:r>
      <w:r w:rsidR="00DC7A67">
        <w:t xml:space="preserve"> </w:t>
      </w:r>
      <w:r w:rsidR="00DC7A67" w:rsidRPr="002C66B7">
        <w:rPr>
          <w:i/>
        </w:rPr>
        <w:t>Paul to update and email</w:t>
      </w:r>
      <w:r w:rsidR="00125319" w:rsidRPr="002C66B7">
        <w:rPr>
          <w:i/>
        </w:rPr>
        <w:t xml:space="preserve"> for further discussion at the next meeting</w:t>
      </w:r>
      <w:r w:rsidR="00DC7A67" w:rsidRPr="002C66B7">
        <w:rPr>
          <w:i/>
        </w:rPr>
        <w:t xml:space="preserve">. </w:t>
      </w:r>
    </w:p>
    <w:p w14:paraId="4AE8A5E0" w14:textId="46C9CA2F" w:rsidR="0023003A" w:rsidRDefault="0023003A" w:rsidP="0023003A">
      <w:pPr>
        <w:pStyle w:val="ListParagraph"/>
        <w:numPr>
          <w:ilvl w:val="0"/>
          <w:numId w:val="27"/>
        </w:numPr>
      </w:pPr>
      <w:r>
        <w:t>President’s Column</w:t>
      </w:r>
    </w:p>
    <w:p w14:paraId="7C196FB3" w14:textId="4B74F193" w:rsidR="00666D87" w:rsidRPr="00443B65" w:rsidRDefault="005D29DE" w:rsidP="00443B65">
      <w:pPr>
        <w:pStyle w:val="ListParagraph"/>
        <w:ind w:left="1440"/>
      </w:pPr>
      <w:r>
        <w:t xml:space="preserve">Paul would like key management team messages to be reflected in his regular column in the Newsletter. Today’s priority is to encourage people back to using the Tura Centre, and </w:t>
      </w:r>
      <w:r w:rsidR="00B56422">
        <w:t xml:space="preserve">possibly </w:t>
      </w:r>
      <w:r w:rsidR="00443B65">
        <w:t xml:space="preserve">gently introducing changes in light of our financial situation. </w:t>
      </w:r>
    </w:p>
    <w:p w14:paraId="094A8409" w14:textId="1FE15835" w:rsidR="0035758A" w:rsidRPr="00013A64" w:rsidRDefault="00BF0841" w:rsidP="004A1B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</w:pPr>
      <w:r>
        <w:rPr>
          <w:rFonts w:ascii="Arial" w:eastAsia="Times New Roman" w:hAnsi="Arial" w:cs="Arial"/>
          <w:color w:val="000000"/>
          <w:bdr w:val="none" w:sz="0" w:space="0" w:color="auto"/>
          <w:lang w:val="en-AU" w:eastAsia="en-AU"/>
        </w:rPr>
        <w:tab/>
      </w:r>
    </w:p>
    <w:p w14:paraId="65A3A800" w14:textId="77777777" w:rsidR="00081233" w:rsidRDefault="002B0C44">
      <w:pPr>
        <w:pStyle w:val="BodyA"/>
        <w:spacing w:after="160" w:line="256" w:lineRule="auto"/>
        <w:rPr>
          <w:rFonts w:cs="Times New Roman"/>
          <w:u w:color="FF1F14"/>
        </w:rPr>
      </w:pPr>
      <w:r>
        <w:rPr>
          <w:rFonts w:cs="Times New Roman"/>
          <w:b/>
          <w:bCs/>
          <w:u w:color="FF1F14"/>
        </w:rPr>
        <w:tab/>
      </w:r>
      <w:r w:rsidR="00D772E7" w:rsidRPr="0099538A">
        <w:rPr>
          <w:rFonts w:cs="Times New Roman"/>
          <w:b/>
          <w:bCs/>
          <w:u w:color="FF1F14"/>
        </w:rPr>
        <w:t>Meeting concluded</w:t>
      </w:r>
      <w:r w:rsidR="00125319">
        <w:rPr>
          <w:rFonts w:cs="Times New Roman"/>
          <w:b/>
          <w:bCs/>
          <w:u w:color="FF1F14"/>
        </w:rPr>
        <w:t>: 3 pm</w:t>
      </w:r>
    </w:p>
    <w:p w14:paraId="4AE43E28" w14:textId="7EC6B6D2" w:rsidR="00D7727A" w:rsidRDefault="00125319" w:rsidP="00081233">
      <w:pPr>
        <w:pStyle w:val="BodyA"/>
        <w:spacing w:after="160" w:line="256" w:lineRule="auto"/>
        <w:ind w:firstLine="720"/>
        <w:rPr>
          <w:rFonts w:cs="Times New Roman"/>
          <w:u w:color="FF1F14"/>
        </w:rPr>
      </w:pPr>
      <w:r w:rsidRPr="001523B2">
        <w:rPr>
          <w:rFonts w:cs="Times New Roman"/>
          <w:b/>
          <w:u w:color="FF1F14"/>
        </w:rPr>
        <w:t>Next Meeting</w:t>
      </w:r>
      <w:r>
        <w:rPr>
          <w:rFonts w:cs="Times New Roman"/>
          <w:u w:color="FF1F14"/>
        </w:rPr>
        <w:t>:</w:t>
      </w:r>
      <w:r w:rsidR="00443B65">
        <w:rPr>
          <w:rFonts w:cs="Times New Roman"/>
          <w:u w:color="FF1F14"/>
        </w:rPr>
        <w:t xml:space="preserve"> </w:t>
      </w:r>
      <w:r w:rsidR="0015047A">
        <w:rPr>
          <w:rFonts w:cs="Times New Roman"/>
          <w:u w:color="FF1F14"/>
        </w:rPr>
        <w:tab/>
      </w:r>
      <w:r w:rsidR="00443B65">
        <w:rPr>
          <w:rFonts w:cs="Times New Roman"/>
          <w:u w:color="FF1F14"/>
        </w:rPr>
        <w:t>23</w:t>
      </w:r>
      <w:r w:rsidR="00443B65" w:rsidRPr="00443B65">
        <w:rPr>
          <w:rFonts w:cs="Times New Roman"/>
          <w:u w:color="FF1F14"/>
          <w:vertAlign w:val="superscript"/>
        </w:rPr>
        <w:t>rd</w:t>
      </w:r>
      <w:r w:rsidR="00443B65">
        <w:rPr>
          <w:rFonts w:cs="Times New Roman"/>
          <w:u w:color="FF1F14"/>
        </w:rPr>
        <w:t xml:space="preserve"> </w:t>
      </w:r>
      <w:r w:rsidR="00D7727A">
        <w:rPr>
          <w:rFonts w:cs="Times New Roman"/>
          <w:u w:color="FF1F14"/>
        </w:rPr>
        <w:t>June 2022, 1.30 pm Club Sapphire</w:t>
      </w:r>
    </w:p>
    <w:p w14:paraId="52DFB865" w14:textId="31316C02" w:rsidR="00E65E51" w:rsidRPr="00443B65" w:rsidRDefault="00443B65" w:rsidP="0015047A">
      <w:pPr>
        <w:pStyle w:val="BodyA"/>
        <w:spacing w:after="160" w:line="256" w:lineRule="auto"/>
        <w:ind w:firstLine="720"/>
        <w:rPr>
          <w:rFonts w:cs="Times New Roman"/>
          <w:u w:color="FF1F14"/>
        </w:rPr>
      </w:pPr>
      <w:r>
        <w:rPr>
          <w:rFonts w:cs="Times New Roman"/>
          <w:b/>
          <w:bCs/>
          <w:u w:color="FF1F14"/>
        </w:rPr>
        <w:t>Future absences:</w:t>
      </w:r>
      <w:r w:rsidR="00345998">
        <w:rPr>
          <w:rFonts w:cs="Times New Roman"/>
          <w:b/>
          <w:bCs/>
          <w:u w:color="FF1F14"/>
        </w:rPr>
        <w:tab/>
      </w:r>
      <w:proofErr w:type="spellStart"/>
      <w:r w:rsidR="001523B2" w:rsidRPr="001523B2">
        <w:rPr>
          <w:rFonts w:cs="Times New Roman"/>
          <w:bCs/>
          <w:u w:color="FF1F14"/>
        </w:rPr>
        <w:t>Merryn</w:t>
      </w:r>
      <w:proofErr w:type="spellEnd"/>
      <w:r w:rsidR="001523B2" w:rsidRPr="001523B2">
        <w:rPr>
          <w:rFonts w:cs="Times New Roman"/>
          <w:bCs/>
          <w:u w:color="FF1F14"/>
        </w:rPr>
        <w:t xml:space="preserve"> Dowling</w:t>
      </w:r>
    </w:p>
    <w:sectPr w:rsidR="00E65E51" w:rsidRPr="00443B65">
      <w:headerReference w:type="default" r:id="rId10"/>
      <w:footerReference w:type="default" r:id="rId11"/>
      <w:pgSz w:w="11900" w:h="16840"/>
      <w:pgMar w:top="1134" w:right="1134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C579" w14:textId="77777777" w:rsidR="0015047A" w:rsidRDefault="0015047A">
      <w:r>
        <w:separator/>
      </w:r>
    </w:p>
  </w:endnote>
  <w:endnote w:type="continuationSeparator" w:id="0">
    <w:p w14:paraId="1361EEDC" w14:textId="77777777" w:rsidR="0015047A" w:rsidRDefault="0015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628A" w14:textId="77777777" w:rsidR="0015047A" w:rsidRDefault="0015047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9504" w14:textId="77777777" w:rsidR="0015047A" w:rsidRDefault="0015047A">
      <w:r>
        <w:separator/>
      </w:r>
    </w:p>
  </w:footnote>
  <w:footnote w:type="continuationSeparator" w:id="0">
    <w:p w14:paraId="45B54EC9" w14:textId="77777777" w:rsidR="0015047A" w:rsidRDefault="00150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6289" w14:textId="77777777" w:rsidR="0015047A" w:rsidRDefault="0015047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B9"/>
    <w:multiLevelType w:val="hybridMultilevel"/>
    <w:tmpl w:val="A518F9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53742"/>
    <w:multiLevelType w:val="hybridMultilevel"/>
    <w:tmpl w:val="528C1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87A1B"/>
    <w:multiLevelType w:val="hybridMultilevel"/>
    <w:tmpl w:val="6E925A88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91F7F20"/>
    <w:multiLevelType w:val="hybridMultilevel"/>
    <w:tmpl w:val="95401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53CA9"/>
    <w:multiLevelType w:val="hybridMultilevel"/>
    <w:tmpl w:val="9B628B5A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76B71CF"/>
    <w:multiLevelType w:val="hybridMultilevel"/>
    <w:tmpl w:val="89A88A5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7CA3964"/>
    <w:multiLevelType w:val="hybridMultilevel"/>
    <w:tmpl w:val="897E33B8"/>
    <w:lvl w:ilvl="0" w:tplc="85801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B30CE"/>
    <w:multiLevelType w:val="hybridMultilevel"/>
    <w:tmpl w:val="0C208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6F0A84"/>
    <w:multiLevelType w:val="hybridMultilevel"/>
    <w:tmpl w:val="CF8CAF4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DC0B6C"/>
    <w:multiLevelType w:val="hybridMultilevel"/>
    <w:tmpl w:val="BE567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800EA"/>
    <w:multiLevelType w:val="hybridMultilevel"/>
    <w:tmpl w:val="962CBD3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CD77A4"/>
    <w:multiLevelType w:val="hybridMultilevel"/>
    <w:tmpl w:val="391A1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7468DC"/>
    <w:multiLevelType w:val="hybridMultilevel"/>
    <w:tmpl w:val="5D54D3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B31A33"/>
    <w:multiLevelType w:val="hybridMultilevel"/>
    <w:tmpl w:val="B62640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6522D4"/>
    <w:multiLevelType w:val="hybridMultilevel"/>
    <w:tmpl w:val="B45E1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F7783A"/>
    <w:multiLevelType w:val="hybridMultilevel"/>
    <w:tmpl w:val="69041A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16F"/>
    <w:multiLevelType w:val="hybridMultilevel"/>
    <w:tmpl w:val="C08C3A02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8FF1A7D"/>
    <w:multiLevelType w:val="hybridMultilevel"/>
    <w:tmpl w:val="CAE2F2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330199"/>
    <w:multiLevelType w:val="hybridMultilevel"/>
    <w:tmpl w:val="011AA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0205B"/>
    <w:multiLevelType w:val="hybridMultilevel"/>
    <w:tmpl w:val="FB7E93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D0164A"/>
    <w:multiLevelType w:val="hybridMultilevel"/>
    <w:tmpl w:val="5F8AA4B0"/>
    <w:lvl w:ilvl="0" w:tplc="6712B028">
      <w:numFmt w:val="bullet"/>
      <w:lvlText w:val="-"/>
      <w:lvlJc w:val="left"/>
      <w:pPr>
        <w:ind w:left="222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>
    <w:nsid w:val="5DAA0D09"/>
    <w:multiLevelType w:val="hybridMultilevel"/>
    <w:tmpl w:val="A1B652CC"/>
    <w:lvl w:ilvl="0" w:tplc="AA1EEB1A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643933A7"/>
    <w:multiLevelType w:val="hybridMultilevel"/>
    <w:tmpl w:val="70E4582C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54F4D1A"/>
    <w:multiLevelType w:val="hybridMultilevel"/>
    <w:tmpl w:val="8D74337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A0ED3"/>
    <w:multiLevelType w:val="hybridMultilevel"/>
    <w:tmpl w:val="DE760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E641E"/>
    <w:multiLevelType w:val="hybridMultilevel"/>
    <w:tmpl w:val="4BE86E8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72963FA0"/>
    <w:multiLevelType w:val="hybridMultilevel"/>
    <w:tmpl w:val="1E285E1A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74138C2"/>
    <w:multiLevelType w:val="hybridMultilevel"/>
    <w:tmpl w:val="19B0BB1E"/>
    <w:lvl w:ilvl="0" w:tplc="DC88E864">
      <w:numFmt w:val="bullet"/>
      <w:lvlText w:val="-"/>
      <w:lvlJc w:val="left"/>
      <w:pPr>
        <w:ind w:left="114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ED46BF0"/>
    <w:multiLevelType w:val="hybridMultilevel"/>
    <w:tmpl w:val="897E33B8"/>
    <w:lvl w:ilvl="0" w:tplc="85801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1"/>
  </w:num>
  <w:num w:numId="5">
    <w:abstractNumId w:val="9"/>
  </w:num>
  <w:num w:numId="6">
    <w:abstractNumId w:val="2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0"/>
  </w:num>
  <w:num w:numId="13">
    <w:abstractNumId w:val="16"/>
  </w:num>
  <w:num w:numId="14">
    <w:abstractNumId w:val="19"/>
  </w:num>
  <w:num w:numId="15">
    <w:abstractNumId w:val="1"/>
  </w:num>
  <w:num w:numId="16">
    <w:abstractNumId w:val="27"/>
  </w:num>
  <w:num w:numId="17">
    <w:abstractNumId w:val="24"/>
  </w:num>
  <w:num w:numId="18">
    <w:abstractNumId w:val="0"/>
  </w:num>
  <w:num w:numId="19">
    <w:abstractNumId w:val="6"/>
  </w:num>
  <w:num w:numId="20">
    <w:abstractNumId w:val="18"/>
  </w:num>
  <w:num w:numId="21">
    <w:abstractNumId w:val="7"/>
  </w:num>
  <w:num w:numId="22">
    <w:abstractNumId w:val="13"/>
  </w:num>
  <w:num w:numId="23">
    <w:abstractNumId w:val="8"/>
  </w:num>
  <w:num w:numId="24">
    <w:abstractNumId w:val="12"/>
  </w:num>
  <w:num w:numId="25">
    <w:abstractNumId w:val="26"/>
  </w:num>
  <w:num w:numId="26">
    <w:abstractNumId w:val="11"/>
  </w:num>
  <w:num w:numId="27">
    <w:abstractNumId w:val="14"/>
  </w:num>
  <w:num w:numId="28">
    <w:abstractNumId w:val="3"/>
  </w:num>
  <w:num w:numId="2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FA"/>
    <w:rsid w:val="00001CBF"/>
    <w:rsid w:val="00002A12"/>
    <w:rsid w:val="0000734C"/>
    <w:rsid w:val="00007BA6"/>
    <w:rsid w:val="00010202"/>
    <w:rsid w:val="000107BF"/>
    <w:rsid w:val="000119F1"/>
    <w:rsid w:val="000130A9"/>
    <w:rsid w:val="00013A64"/>
    <w:rsid w:val="00014840"/>
    <w:rsid w:val="000148B1"/>
    <w:rsid w:val="000174B5"/>
    <w:rsid w:val="00025199"/>
    <w:rsid w:val="000260DF"/>
    <w:rsid w:val="00030552"/>
    <w:rsid w:val="00030C52"/>
    <w:rsid w:val="00036E5D"/>
    <w:rsid w:val="000374F0"/>
    <w:rsid w:val="000413E8"/>
    <w:rsid w:val="0004366A"/>
    <w:rsid w:val="000462B1"/>
    <w:rsid w:val="000515AB"/>
    <w:rsid w:val="00051C23"/>
    <w:rsid w:val="00052C58"/>
    <w:rsid w:val="000538A7"/>
    <w:rsid w:val="000558B7"/>
    <w:rsid w:val="000559DD"/>
    <w:rsid w:val="00056917"/>
    <w:rsid w:val="00057174"/>
    <w:rsid w:val="000627B3"/>
    <w:rsid w:val="00062E3E"/>
    <w:rsid w:val="00062F45"/>
    <w:rsid w:val="00064372"/>
    <w:rsid w:val="000650E6"/>
    <w:rsid w:val="00071462"/>
    <w:rsid w:val="00071610"/>
    <w:rsid w:val="000720E2"/>
    <w:rsid w:val="00073342"/>
    <w:rsid w:val="00081233"/>
    <w:rsid w:val="0008355A"/>
    <w:rsid w:val="00084D4B"/>
    <w:rsid w:val="000852EF"/>
    <w:rsid w:val="00085466"/>
    <w:rsid w:val="00087CA8"/>
    <w:rsid w:val="000905B5"/>
    <w:rsid w:val="00091714"/>
    <w:rsid w:val="00091A31"/>
    <w:rsid w:val="00093C3C"/>
    <w:rsid w:val="000A1371"/>
    <w:rsid w:val="000A1E48"/>
    <w:rsid w:val="000B12A3"/>
    <w:rsid w:val="000B4CFF"/>
    <w:rsid w:val="000C004D"/>
    <w:rsid w:val="000C1E31"/>
    <w:rsid w:val="000C313D"/>
    <w:rsid w:val="000C65E8"/>
    <w:rsid w:val="000C740C"/>
    <w:rsid w:val="000D508E"/>
    <w:rsid w:val="000E031E"/>
    <w:rsid w:val="000E0FCF"/>
    <w:rsid w:val="000E1CEE"/>
    <w:rsid w:val="000E273C"/>
    <w:rsid w:val="000E5703"/>
    <w:rsid w:val="000E613C"/>
    <w:rsid w:val="000E778B"/>
    <w:rsid w:val="000F1391"/>
    <w:rsid w:val="000F1C1E"/>
    <w:rsid w:val="000F3D27"/>
    <w:rsid w:val="000F4DB8"/>
    <w:rsid w:val="000F70F4"/>
    <w:rsid w:val="0010047F"/>
    <w:rsid w:val="00102A17"/>
    <w:rsid w:val="00103CF5"/>
    <w:rsid w:val="00105DD0"/>
    <w:rsid w:val="001139D4"/>
    <w:rsid w:val="00117E04"/>
    <w:rsid w:val="001201A4"/>
    <w:rsid w:val="001214C2"/>
    <w:rsid w:val="00122163"/>
    <w:rsid w:val="001229AF"/>
    <w:rsid w:val="001241F9"/>
    <w:rsid w:val="001252F1"/>
    <w:rsid w:val="00125319"/>
    <w:rsid w:val="00125590"/>
    <w:rsid w:val="00125E06"/>
    <w:rsid w:val="00127A95"/>
    <w:rsid w:val="001300C4"/>
    <w:rsid w:val="00131127"/>
    <w:rsid w:val="0013339D"/>
    <w:rsid w:val="001400B0"/>
    <w:rsid w:val="00140523"/>
    <w:rsid w:val="00140745"/>
    <w:rsid w:val="00141AA7"/>
    <w:rsid w:val="00142181"/>
    <w:rsid w:val="001425E0"/>
    <w:rsid w:val="00142690"/>
    <w:rsid w:val="00143002"/>
    <w:rsid w:val="00143BA4"/>
    <w:rsid w:val="00144627"/>
    <w:rsid w:val="0014523F"/>
    <w:rsid w:val="00146D6E"/>
    <w:rsid w:val="0014774E"/>
    <w:rsid w:val="0015047A"/>
    <w:rsid w:val="0015140E"/>
    <w:rsid w:val="001523B2"/>
    <w:rsid w:val="00161011"/>
    <w:rsid w:val="00161274"/>
    <w:rsid w:val="00161973"/>
    <w:rsid w:val="00164A92"/>
    <w:rsid w:val="00165262"/>
    <w:rsid w:val="001667DE"/>
    <w:rsid w:val="00167647"/>
    <w:rsid w:val="00167BA2"/>
    <w:rsid w:val="0017011C"/>
    <w:rsid w:val="00180B77"/>
    <w:rsid w:val="00181232"/>
    <w:rsid w:val="0018213F"/>
    <w:rsid w:val="0018491B"/>
    <w:rsid w:val="00190E2A"/>
    <w:rsid w:val="0019729A"/>
    <w:rsid w:val="001A046E"/>
    <w:rsid w:val="001A0879"/>
    <w:rsid w:val="001A1A63"/>
    <w:rsid w:val="001A6781"/>
    <w:rsid w:val="001A687E"/>
    <w:rsid w:val="001A7A6D"/>
    <w:rsid w:val="001B20E7"/>
    <w:rsid w:val="001B2189"/>
    <w:rsid w:val="001B5079"/>
    <w:rsid w:val="001B529A"/>
    <w:rsid w:val="001C2FAB"/>
    <w:rsid w:val="001C3C17"/>
    <w:rsid w:val="001C4105"/>
    <w:rsid w:val="001C7D7C"/>
    <w:rsid w:val="001D0C3D"/>
    <w:rsid w:val="001D1E08"/>
    <w:rsid w:val="001D3DF9"/>
    <w:rsid w:val="001D6ADE"/>
    <w:rsid w:val="001D765E"/>
    <w:rsid w:val="001E33D6"/>
    <w:rsid w:val="001E3B1C"/>
    <w:rsid w:val="001E4613"/>
    <w:rsid w:val="001F03C3"/>
    <w:rsid w:val="001F0621"/>
    <w:rsid w:val="001F148C"/>
    <w:rsid w:val="001F383B"/>
    <w:rsid w:val="001F6876"/>
    <w:rsid w:val="00201D59"/>
    <w:rsid w:val="0020218F"/>
    <w:rsid w:val="002033CD"/>
    <w:rsid w:val="00203D5F"/>
    <w:rsid w:val="0020659B"/>
    <w:rsid w:val="002075FC"/>
    <w:rsid w:val="00211D00"/>
    <w:rsid w:val="00211ED7"/>
    <w:rsid w:val="002121DA"/>
    <w:rsid w:val="00212E83"/>
    <w:rsid w:val="00214B89"/>
    <w:rsid w:val="0021551F"/>
    <w:rsid w:val="00215CEE"/>
    <w:rsid w:val="00215D29"/>
    <w:rsid w:val="00215E07"/>
    <w:rsid w:val="002206CE"/>
    <w:rsid w:val="00221008"/>
    <w:rsid w:val="00223769"/>
    <w:rsid w:val="00224139"/>
    <w:rsid w:val="00225CEE"/>
    <w:rsid w:val="0022759E"/>
    <w:rsid w:val="0023003A"/>
    <w:rsid w:val="00231C14"/>
    <w:rsid w:val="00231FD6"/>
    <w:rsid w:val="00232895"/>
    <w:rsid w:val="00232CBE"/>
    <w:rsid w:val="00234EE5"/>
    <w:rsid w:val="002370BB"/>
    <w:rsid w:val="002371FD"/>
    <w:rsid w:val="00242D2A"/>
    <w:rsid w:val="00243497"/>
    <w:rsid w:val="00250321"/>
    <w:rsid w:val="00250C9E"/>
    <w:rsid w:val="0025244C"/>
    <w:rsid w:val="002526FE"/>
    <w:rsid w:val="00252AB2"/>
    <w:rsid w:val="00255D1E"/>
    <w:rsid w:val="002618CD"/>
    <w:rsid w:val="00264861"/>
    <w:rsid w:val="00265F6E"/>
    <w:rsid w:val="00266557"/>
    <w:rsid w:val="00266BE0"/>
    <w:rsid w:val="00267B3F"/>
    <w:rsid w:val="00267B90"/>
    <w:rsid w:val="002709EB"/>
    <w:rsid w:val="00272E0D"/>
    <w:rsid w:val="00273837"/>
    <w:rsid w:val="00273C2F"/>
    <w:rsid w:val="00274B65"/>
    <w:rsid w:val="0027517D"/>
    <w:rsid w:val="00280D6B"/>
    <w:rsid w:val="00284AFD"/>
    <w:rsid w:val="00285C02"/>
    <w:rsid w:val="00286D9E"/>
    <w:rsid w:val="00287EE8"/>
    <w:rsid w:val="002943E9"/>
    <w:rsid w:val="00296AB6"/>
    <w:rsid w:val="00297287"/>
    <w:rsid w:val="002973E7"/>
    <w:rsid w:val="002A0ACE"/>
    <w:rsid w:val="002A28AA"/>
    <w:rsid w:val="002A4875"/>
    <w:rsid w:val="002B0165"/>
    <w:rsid w:val="002B04F9"/>
    <w:rsid w:val="002B0C44"/>
    <w:rsid w:val="002B42F4"/>
    <w:rsid w:val="002B4B49"/>
    <w:rsid w:val="002C18CA"/>
    <w:rsid w:val="002C2974"/>
    <w:rsid w:val="002C2C9D"/>
    <w:rsid w:val="002C3334"/>
    <w:rsid w:val="002C66B7"/>
    <w:rsid w:val="002C6C28"/>
    <w:rsid w:val="002C7649"/>
    <w:rsid w:val="002D10A7"/>
    <w:rsid w:val="002D3F44"/>
    <w:rsid w:val="002D4216"/>
    <w:rsid w:val="002D64F0"/>
    <w:rsid w:val="002D7E3A"/>
    <w:rsid w:val="002E0699"/>
    <w:rsid w:val="002E163F"/>
    <w:rsid w:val="002E5050"/>
    <w:rsid w:val="002E7C3F"/>
    <w:rsid w:val="002F0155"/>
    <w:rsid w:val="002F0222"/>
    <w:rsid w:val="002F0741"/>
    <w:rsid w:val="002F0BC2"/>
    <w:rsid w:val="002F2C44"/>
    <w:rsid w:val="002F5432"/>
    <w:rsid w:val="002F5FC2"/>
    <w:rsid w:val="00300DB7"/>
    <w:rsid w:val="00301F8C"/>
    <w:rsid w:val="00303B2B"/>
    <w:rsid w:val="003119B7"/>
    <w:rsid w:val="00312035"/>
    <w:rsid w:val="0031338D"/>
    <w:rsid w:val="00315DC9"/>
    <w:rsid w:val="00322A34"/>
    <w:rsid w:val="00322A7E"/>
    <w:rsid w:val="00323A10"/>
    <w:rsid w:val="00325451"/>
    <w:rsid w:val="00325512"/>
    <w:rsid w:val="0033169D"/>
    <w:rsid w:val="00333C2E"/>
    <w:rsid w:val="00333F4D"/>
    <w:rsid w:val="00334E6D"/>
    <w:rsid w:val="0033646F"/>
    <w:rsid w:val="0033679F"/>
    <w:rsid w:val="00340E5B"/>
    <w:rsid w:val="003434BF"/>
    <w:rsid w:val="00344B9D"/>
    <w:rsid w:val="00345318"/>
    <w:rsid w:val="00345998"/>
    <w:rsid w:val="003463A5"/>
    <w:rsid w:val="0034656F"/>
    <w:rsid w:val="003469DD"/>
    <w:rsid w:val="00350BF0"/>
    <w:rsid w:val="00350C4C"/>
    <w:rsid w:val="00352FF0"/>
    <w:rsid w:val="0035694C"/>
    <w:rsid w:val="0035758A"/>
    <w:rsid w:val="00366F1F"/>
    <w:rsid w:val="0036702F"/>
    <w:rsid w:val="003679B9"/>
    <w:rsid w:val="0037370D"/>
    <w:rsid w:val="00374C11"/>
    <w:rsid w:val="00376B04"/>
    <w:rsid w:val="00382C2D"/>
    <w:rsid w:val="003842B1"/>
    <w:rsid w:val="00386E9A"/>
    <w:rsid w:val="00391AA4"/>
    <w:rsid w:val="00392C7D"/>
    <w:rsid w:val="00394E58"/>
    <w:rsid w:val="00396EE9"/>
    <w:rsid w:val="0039780A"/>
    <w:rsid w:val="003978C9"/>
    <w:rsid w:val="003A01B6"/>
    <w:rsid w:val="003A0A00"/>
    <w:rsid w:val="003A4D7E"/>
    <w:rsid w:val="003A6B2B"/>
    <w:rsid w:val="003A6E0F"/>
    <w:rsid w:val="003B0228"/>
    <w:rsid w:val="003B2943"/>
    <w:rsid w:val="003B3FF1"/>
    <w:rsid w:val="003B725C"/>
    <w:rsid w:val="003C4CAB"/>
    <w:rsid w:val="003C6171"/>
    <w:rsid w:val="003D0EA8"/>
    <w:rsid w:val="003D2412"/>
    <w:rsid w:val="003D4132"/>
    <w:rsid w:val="003D5222"/>
    <w:rsid w:val="003E0875"/>
    <w:rsid w:val="003E0F7D"/>
    <w:rsid w:val="003E1952"/>
    <w:rsid w:val="003E1ADA"/>
    <w:rsid w:val="003E5023"/>
    <w:rsid w:val="003E612C"/>
    <w:rsid w:val="003E7AF8"/>
    <w:rsid w:val="003F02EA"/>
    <w:rsid w:val="003F03FC"/>
    <w:rsid w:val="003F0A6E"/>
    <w:rsid w:val="003F46B2"/>
    <w:rsid w:val="003F5B35"/>
    <w:rsid w:val="003F604D"/>
    <w:rsid w:val="003F7446"/>
    <w:rsid w:val="00403991"/>
    <w:rsid w:val="00403B4D"/>
    <w:rsid w:val="004048BD"/>
    <w:rsid w:val="00404C2F"/>
    <w:rsid w:val="00406933"/>
    <w:rsid w:val="0040766C"/>
    <w:rsid w:val="004109B1"/>
    <w:rsid w:val="004136B8"/>
    <w:rsid w:val="00420B7C"/>
    <w:rsid w:val="00421193"/>
    <w:rsid w:val="004233BB"/>
    <w:rsid w:val="00423F31"/>
    <w:rsid w:val="00427E4A"/>
    <w:rsid w:val="00430BBC"/>
    <w:rsid w:val="00430F5A"/>
    <w:rsid w:val="00432E28"/>
    <w:rsid w:val="0043322F"/>
    <w:rsid w:val="00434291"/>
    <w:rsid w:val="0043536C"/>
    <w:rsid w:val="004374F6"/>
    <w:rsid w:val="004407A4"/>
    <w:rsid w:val="004410BE"/>
    <w:rsid w:val="00443630"/>
    <w:rsid w:val="004439BD"/>
    <w:rsid w:val="00443B65"/>
    <w:rsid w:val="004463B6"/>
    <w:rsid w:val="00446A1E"/>
    <w:rsid w:val="00454BAB"/>
    <w:rsid w:val="0045554D"/>
    <w:rsid w:val="004622DC"/>
    <w:rsid w:val="00463197"/>
    <w:rsid w:val="004656EE"/>
    <w:rsid w:val="0046644D"/>
    <w:rsid w:val="00476545"/>
    <w:rsid w:val="00481336"/>
    <w:rsid w:val="00481F10"/>
    <w:rsid w:val="0048490F"/>
    <w:rsid w:val="00485C6A"/>
    <w:rsid w:val="004863E1"/>
    <w:rsid w:val="00486EEB"/>
    <w:rsid w:val="00487021"/>
    <w:rsid w:val="00487720"/>
    <w:rsid w:val="0049027E"/>
    <w:rsid w:val="00490883"/>
    <w:rsid w:val="004943AB"/>
    <w:rsid w:val="004A1B7E"/>
    <w:rsid w:val="004A41F2"/>
    <w:rsid w:val="004A45A5"/>
    <w:rsid w:val="004A4DD4"/>
    <w:rsid w:val="004A4E48"/>
    <w:rsid w:val="004A67FA"/>
    <w:rsid w:val="004A78BF"/>
    <w:rsid w:val="004B0C02"/>
    <w:rsid w:val="004B150E"/>
    <w:rsid w:val="004B24B7"/>
    <w:rsid w:val="004B2555"/>
    <w:rsid w:val="004B26A7"/>
    <w:rsid w:val="004B4F95"/>
    <w:rsid w:val="004B5BA4"/>
    <w:rsid w:val="004B5EB7"/>
    <w:rsid w:val="004B637D"/>
    <w:rsid w:val="004C231D"/>
    <w:rsid w:val="004C5B30"/>
    <w:rsid w:val="004C6B24"/>
    <w:rsid w:val="004C7AD0"/>
    <w:rsid w:val="004C7BC8"/>
    <w:rsid w:val="004D0D86"/>
    <w:rsid w:val="004D15BC"/>
    <w:rsid w:val="004D23D9"/>
    <w:rsid w:val="004D2DB3"/>
    <w:rsid w:val="004E18C6"/>
    <w:rsid w:val="004E492A"/>
    <w:rsid w:val="004E5CCE"/>
    <w:rsid w:val="004E61C2"/>
    <w:rsid w:val="004F015F"/>
    <w:rsid w:val="004F0C1B"/>
    <w:rsid w:val="004F295B"/>
    <w:rsid w:val="004F2984"/>
    <w:rsid w:val="004F3B61"/>
    <w:rsid w:val="004F6BA2"/>
    <w:rsid w:val="0050165D"/>
    <w:rsid w:val="00501C4A"/>
    <w:rsid w:val="00503207"/>
    <w:rsid w:val="00503D53"/>
    <w:rsid w:val="00506291"/>
    <w:rsid w:val="00507884"/>
    <w:rsid w:val="005101FD"/>
    <w:rsid w:val="00511038"/>
    <w:rsid w:val="00515688"/>
    <w:rsid w:val="0052028B"/>
    <w:rsid w:val="00522EB9"/>
    <w:rsid w:val="00525DD3"/>
    <w:rsid w:val="00527F95"/>
    <w:rsid w:val="0053255E"/>
    <w:rsid w:val="005336B2"/>
    <w:rsid w:val="005338ED"/>
    <w:rsid w:val="005343EE"/>
    <w:rsid w:val="00540BE0"/>
    <w:rsid w:val="00540DFA"/>
    <w:rsid w:val="00541316"/>
    <w:rsid w:val="00544C98"/>
    <w:rsid w:val="00551C98"/>
    <w:rsid w:val="00554B5D"/>
    <w:rsid w:val="0055674D"/>
    <w:rsid w:val="00560F62"/>
    <w:rsid w:val="00571D60"/>
    <w:rsid w:val="005721DF"/>
    <w:rsid w:val="0057298C"/>
    <w:rsid w:val="00572CC5"/>
    <w:rsid w:val="0057554A"/>
    <w:rsid w:val="005758FD"/>
    <w:rsid w:val="00583288"/>
    <w:rsid w:val="0058457F"/>
    <w:rsid w:val="00585E51"/>
    <w:rsid w:val="00590071"/>
    <w:rsid w:val="00590124"/>
    <w:rsid w:val="00591508"/>
    <w:rsid w:val="00593CC0"/>
    <w:rsid w:val="00593F9E"/>
    <w:rsid w:val="005A4400"/>
    <w:rsid w:val="005A5E48"/>
    <w:rsid w:val="005A7EE4"/>
    <w:rsid w:val="005B090A"/>
    <w:rsid w:val="005B266F"/>
    <w:rsid w:val="005B549F"/>
    <w:rsid w:val="005B58CE"/>
    <w:rsid w:val="005B755B"/>
    <w:rsid w:val="005C1460"/>
    <w:rsid w:val="005C275C"/>
    <w:rsid w:val="005C2BF7"/>
    <w:rsid w:val="005C3017"/>
    <w:rsid w:val="005C3D03"/>
    <w:rsid w:val="005C5436"/>
    <w:rsid w:val="005C7598"/>
    <w:rsid w:val="005C7D1E"/>
    <w:rsid w:val="005D0F10"/>
    <w:rsid w:val="005D204C"/>
    <w:rsid w:val="005D29DE"/>
    <w:rsid w:val="005D59F7"/>
    <w:rsid w:val="005D5DC2"/>
    <w:rsid w:val="005E1667"/>
    <w:rsid w:val="005E4D72"/>
    <w:rsid w:val="005F172A"/>
    <w:rsid w:val="005F2198"/>
    <w:rsid w:val="005F32F6"/>
    <w:rsid w:val="005F4374"/>
    <w:rsid w:val="005F51E6"/>
    <w:rsid w:val="005F7A87"/>
    <w:rsid w:val="005F7E01"/>
    <w:rsid w:val="006018B6"/>
    <w:rsid w:val="00601A7F"/>
    <w:rsid w:val="006031BE"/>
    <w:rsid w:val="00603761"/>
    <w:rsid w:val="00604DC5"/>
    <w:rsid w:val="00605697"/>
    <w:rsid w:val="006074EB"/>
    <w:rsid w:val="006116A2"/>
    <w:rsid w:val="00613FED"/>
    <w:rsid w:val="00616897"/>
    <w:rsid w:val="00616E3D"/>
    <w:rsid w:val="00617876"/>
    <w:rsid w:val="00617F3E"/>
    <w:rsid w:val="0062154A"/>
    <w:rsid w:val="00621E50"/>
    <w:rsid w:val="0062288D"/>
    <w:rsid w:val="00622EDB"/>
    <w:rsid w:val="006247E0"/>
    <w:rsid w:val="006266CA"/>
    <w:rsid w:val="00627C95"/>
    <w:rsid w:val="006318EA"/>
    <w:rsid w:val="006343A3"/>
    <w:rsid w:val="006373D5"/>
    <w:rsid w:val="00640C82"/>
    <w:rsid w:val="0064138B"/>
    <w:rsid w:val="006441A3"/>
    <w:rsid w:val="006447EE"/>
    <w:rsid w:val="00650576"/>
    <w:rsid w:val="006508D5"/>
    <w:rsid w:val="0065229E"/>
    <w:rsid w:val="00652F41"/>
    <w:rsid w:val="0065385B"/>
    <w:rsid w:val="00655CD9"/>
    <w:rsid w:val="0065627E"/>
    <w:rsid w:val="00660C51"/>
    <w:rsid w:val="006623EC"/>
    <w:rsid w:val="006658C7"/>
    <w:rsid w:val="00666D87"/>
    <w:rsid w:val="00674087"/>
    <w:rsid w:val="00674AA3"/>
    <w:rsid w:val="0067608B"/>
    <w:rsid w:val="0068292F"/>
    <w:rsid w:val="006836EB"/>
    <w:rsid w:val="00683ADC"/>
    <w:rsid w:val="00683CF1"/>
    <w:rsid w:val="00685281"/>
    <w:rsid w:val="00686637"/>
    <w:rsid w:val="00692AD0"/>
    <w:rsid w:val="00693103"/>
    <w:rsid w:val="0069698C"/>
    <w:rsid w:val="006A0D08"/>
    <w:rsid w:val="006A4A65"/>
    <w:rsid w:val="006A6BFF"/>
    <w:rsid w:val="006B0C17"/>
    <w:rsid w:val="006B2144"/>
    <w:rsid w:val="006B3577"/>
    <w:rsid w:val="006B4637"/>
    <w:rsid w:val="006B552C"/>
    <w:rsid w:val="006C0ABE"/>
    <w:rsid w:val="006C1879"/>
    <w:rsid w:val="006C25D2"/>
    <w:rsid w:val="006C2C71"/>
    <w:rsid w:val="006C32E6"/>
    <w:rsid w:val="006D03C1"/>
    <w:rsid w:val="006D41F0"/>
    <w:rsid w:val="006D6258"/>
    <w:rsid w:val="006D6CF1"/>
    <w:rsid w:val="006E18BE"/>
    <w:rsid w:val="006E3430"/>
    <w:rsid w:val="006E5587"/>
    <w:rsid w:val="006E645E"/>
    <w:rsid w:val="006F00DA"/>
    <w:rsid w:val="006F00EF"/>
    <w:rsid w:val="006F1B07"/>
    <w:rsid w:val="006F4F65"/>
    <w:rsid w:val="0070030A"/>
    <w:rsid w:val="00700557"/>
    <w:rsid w:val="00700D14"/>
    <w:rsid w:val="007012E7"/>
    <w:rsid w:val="00701BC9"/>
    <w:rsid w:val="00703622"/>
    <w:rsid w:val="00703803"/>
    <w:rsid w:val="00705364"/>
    <w:rsid w:val="00706BEA"/>
    <w:rsid w:val="007105CC"/>
    <w:rsid w:val="00710A9D"/>
    <w:rsid w:val="00712EA9"/>
    <w:rsid w:val="00714077"/>
    <w:rsid w:val="00715171"/>
    <w:rsid w:val="00716CAE"/>
    <w:rsid w:val="007219F2"/>
    <w:rsid w:val="00732A86"/>
    <w:rsid w:val="00733400"/>
    <w:rsid w:val="007334CF"/>
    <w:rsid w:val="00735686"/>
    <w:rsid w:val="00736238"/>
    <w:rsid w:val="00736E2D"/>
    <w:rsid w:val="007376CC"/>
    <w:rsid w:val="00740455"/>
    <w:rsid w:val="00740C54"/>
    <w:rsid w:val="00743A36"/>
    <w:rsid w:val="007458F6"/>
    <w:rsid w:val="00747DF5"/>
    <w:rsid w:val="00752443"/>
    <w:rsid w:val="007539C1"/>
    <w:rsid w:val="0075502C"/>
    <w:rsid w:val="00755833"/>
    <w:rsid w:val="007601FB"/>
    <w:rsid w:val="00760685"/>
    <w:rsid w:val="00761F05"/>
    <w:rsid w:val="00764058"/>
    <w:rsid w:val="00766EBF"/>
    <w:rsid w:val="007677D2"/>
    <w:rsid w:val="007744DF"/>
    <w:rsid w:val="0077714E"/>
    <w:rsid w:val="00777B95"/>
    <w:rsid w:val="0078148E"/>
    <w:rsid w:val="00784B5A"/>
    <w:rsid w:val="00785821"/>
    <w:rsid w:val="00785B66"/>
    <w:rsid w:val="0078602A"/>
    <w:rsid w:val="00790F37"/>
    <w:rsid w:val="007937FD"/>
    <w:rsid w:val="00794062"/>
    <w:rsid w:val="0079562E"/>
    <w:rsid w:val="00796315"/>
    <w:rsid w:val="00797AB0"/>
    <w:rsid w:val="00797B41"/>
    <w:rsid w:val="007A3940"/>
    <w:rsid w:val="007A5352"/>
    <w:rsid w:val="007A58B2"/>
    <w:rsid w:val="007B0CC6"/>
    <w:rsid w:val="007B2D6E"/>
    <w:rsid w:val="007B4645"/>
    <w:rsid w:val="007B5A0D"/>
    <w:rsid w:val="007B5EF0"/>
    <w:rsid w:val="007B6D5F"/>
    <w:rsid w:val="007C0EE3"/>
    <w:rsid w:val="007C5E8A"/>
    <w:rsid w:val="007D09C4"/>
    <w:rsid w:val="007D0ADA"/>
    <w:rsid w:val="007D0C5C"/>
    <w:rsid w:val="007D0F38"/>
    <w:rsid w:val="007D18F9"/>
    <w:rsid w:val="007D244F"/>
    <w:rsid w:val="007D271B"/>
    <w:rsid w:val="007D443A"/>
    <w:rsid w:val="007D4F5E"/>
    <w:rsid w:val="007D74C2"/>
    <w:rsid w:val="007E0225"/>
    <w:rsid w:val="007E143E"/>
    <w:rsid w:val="007E59FC"/>
    <w:rsid w:val="007E620D"/>
    <w:rsid w:val="007F14AB"/>
    <w:rsid w:val="007F15EE"/>
    <w:rsid w:val="007F204C"/>
    <w:rsid w:val="007F2C64"/>
    <w:rsid w:val="007F31A9"/>
    <w:rsid w:val="007F5B49"/>
    <w:rsid w:val="00803A53"/>
    <w:rsid w:val="0080475C"/>
    <w:rsid w:val="00806431"/>
    <w:rsid w:val="008078F6"/>
    <w:rsid w:val="00812EF5"/>
    <w:rsid w:val="00812F15"/>
    <w:rsid w:val="0081489E"/>
    <w:rsid w:val="00816D84"/>
    <w:rsid w:val="008246E3"/>
    <w:rsid w:val="008276B6"/>
    <w:rsid w:val="00827850"/>
    <w:rsid w:val="0083021C"/>
    <w:rsid w:val="008307EB"/>
    <w:rsid w:val="008316B2"/>
    <w:rsid w:val="008322B8"/>
    <w:rsid w:val="008322CA"/>
    <w:rsid w:val="008337BB"/>
    <w:rsid w:val="0083463F"/>
    <w:rsid w:val="00834748"/>
    <w:rsid w:val="00835876"/>
    <w:rsid w:val="00836A8B"/>
    <w:rsid w:val="008371CD"/>
    <w:rsid w:val="00837DCD"/>
    <w:rsid w:val="008401E4"/>
    <w:rsid w:val="00842ED7"/>
    <w:rsid w:val="00844FC3"/>
    <w:rsid w:val="0084552D"/>
    <w:rsid w:val="00851341"/>
    <w:rsid w:val="00855E36"/>
    <w:rsid w:val="00855EA0"/>
    <w:rsid w:val="00861D3A"/>
    <w:rsid w:val="00862297"/>
    <w:rsid w:val="008642A0"/>
    <w:rsid w:val="0086437E"/>
    <w:rsid w:val="008669B5"/>
    <w:rsid w:val="00866E88"/>
    <w:rsid w:val="00866F50"/>
    <w:rsid w:val="00871918"/>
    <w:rsid w:val="008726BD"/>
    <w:rsid w:val="0087315F"/>
    <w:rsid w:val="008741C2"/>
    <w:rsid w:val="00875458"/>
    <w:rsid w:val="00880224"/>
    <w:rsid w:val="008803F7"/>
    <w:rsid w:val="0088439E"/>
    <w:rsid w:val="00886237"/>
    <w:rsid w:val="0088702F"/>
    <w:rsid w:val="0088761E"/>
    <w:rsid w:val="008949B9"/>
    <w:rsid w:val="00895663"/>
    <w:rsid w:val="00897CB3"/>
    <w:rsid w:val="008A02D1"/>
    <w:rsid w:val="008A0969"/>
    <w:rsid w:val="008A14B3"/>
    <w:rsid w:val="008B06D1"/>
    <w:rsid w:val="008B1AB5"/>
    <w:rsid w:val="008B1F50"/>
    <w:rsid w:val="008B26C4"/>
    <w:rsid w:val="008B3433"/>
    <w:rsid w:val="008B5370"/>
    <w:rsid w:val="008B6871"/>
    <w:rsid w:val="008C1C2F"/>
    <w:rsid w:val="008C366D"/>
    <w:rsid w:val="008D0E93"/>
    <w:rsid w:val="008D1006"/>
    <w:rsid w:val="008D31F7"/>
    <w:rsid w:val="008D4E52"/>
    <w:rsid w:val="008D6DF4"/>
    <w:rsid w:val="008D74F3"/>
    <w:rsid w:val="008D7F02"/>
    <w:rsid w:val="008E1D21"/>
    <w:rsid w:val="008E30FC"/>
    <w:rsid w:val="008E485E"/>
    <w:rsid w:val="008E4DF8"/>
    <w:rsid w:val="008F064A"/>
    <w:rsid w:val="008F1C14"/>
    <w:rsid w:val="008F3982"/>
    <w:rsid w:val="008F489B"/>
    <w:rsid w:val="008F716C"/>
    <w:rsid w:val="008F732D"/>
    <w:rsid w:val="00900539"/>
    <w:rsid w:val="0090075F"/>
    <w:rsid w:val="009028E1"/>
    <w:rsid w:val="009077D8"/>
    <w:rsid w:val="009108E2"/>
    <w:rsid w:val="00910994"/>
    <w:rsid w:val="00912EF6"/>
    <w:rsid w:val="009145D3"/>
    <w:rsid w:val="00915B43"/>
    <w:rsid w:val="00921A8C"/>
    <w:rsid w:val="009234CF"/>
    <w:rsid w:val="009245F6"/>
    <w:rsid w:val="00925322"/>
    <w:rsid w:val="009278E0"/>
    <w:rsid w:val="00927ACF"/>
    <w:rsid w:val="00927CF6"/>
    <w:rsid w:val="00931ED3"/>
    <w:rsid w:val="00934807"/>
    <w:rsid w:val="009356A3"/>
    <w:rsid w:val="00937094"/>
    <w:rsid w:val="00940D31"/>
    <w:rsid w:val="00942A80"/>
    <w:rsid w:val="009454B1"/>
    <w:rsid w:val="0094638B"/>
    <w:rsid w:val="00946D03"/>
    <w:rsid w:val="00947F71"/>
    <w:rsid w:val="009501A1"/>
    <w:rsid w:val="00950570"/>
    <w:rsid w:val="00951173"/>
    <w:rsid w:val="00953430"/>
    <w:rsid w:val="009539F7"/>
    <w:rsid w:val="00954954"/>
    <w:rsid w:val="009565F7"/>
    <w:rsid w:val="00956991"/>
    <w:rsid w:val="00956A9F"/>
    <w:rsid w:val="009571CC"/>
    <w:rsid w:val="00957256"/>
    <w:rsid w:val="009615C0"/>
    <w:rsid w:val="009649F1"/>
    <w:rsid w:val="00965305"/>
    <w:rsid w:val="0096573D"/>
    <w:rsid w:val="00965CCC"/>
    <w:rsid w:val="00966FE2"/>
    <w:rsid w:val="009708CE"/>
    <w:rsid w:val="00971F4F"/>
    <w:rsid w:val="009722C2"/>
    <w:rsid w:val="00972809"/>
    <w:rsid w:val="00973248"/>
    <w:rsid w:val="00973EF4"/>
    <w:rsid w:val="00974468"/>
    <w:rsid w:val="00977FF6"/>
    <w:rsid w:val="00980810"/>
    <w:rsid w:val="0098538D"/>
    <w:rsid w:val="00985804"/>
    <w:rsid w:val="009862CB"/>
    <w:rsid w:val="00990262"/>
    <w:rsid w:val="00992B40"/>
    <w:rsid w:val="0099340C"/>
    <w:rsid w:val="009952DF"/>
    <w:rsid w:val="0099538A"/>
    <w:rsid w:val="00995F5E"/>
    <w:rsid w:val="009A3529"/>
    <w:rsid w:val="009A4662"/>
    <w:rsid w:val="009A677B"/>
    <w:rsid w:val="009A6F6F"/>
    <w:rsid w:val="009B08CB"/>
    <w:rsid w:val="009B3B36"/>
    <w:rsid w:val="009B4F9C"/>
    <w:rsid w:val="009B514C"/>
    <w:rsid w:val="009B541E"/>
    <w:rsid w:val="009B5820"/>
    <w:rsid w:val="009B5F19"/>
    <w:rsid w:val="009C4903"/>
    <w:rsid w:val="009C5852"/>
    <w:rsid w:val="009C69AD"/>
    <w:rsid w:val="009C7F73"/>
    <w:rsid w:val="009D0391"/>
    <w:rsid w:val="009D2B06"/>
    <w:rsid w:val="009D3724"/>
    <w:rsid w:val="009D3EE0"/>
    <w:rsid w:val="009D4953"/>
    <w:rsid w:val="009E074F"/>
    <w:rsid w:val="009E280E"/>
    <w:rsid w:val="009E3D97"/>
    <w:rsid w:val="009E7391"/>
    <w:rsid w:val="009F0910"/>
    <w:rsid w:val="009F1506"/>
    <w:rsid w:val="009F1525"/>
    <w:rsid w:val="009F368B"/>
    <w:rsid w:val="009F3D2F"/>
    <w:rsid w:val="009F5647"/>
    <w:rsid w:val="009F72A1"/>
    <w:rsid w:val="00A001BA"/>
    <w:rsid w:val="00A01852"/>
    <w:rsid w:val="00A028AC"/>
    <w:rsid w:val="00A02A5B"/>
    <w:rsid w:val="00A02B13"/>
    <w:rsid w:val="00A0388B"/>
    <w:rsid w:val="00A04673"/>
    <w:rsid w:val="00A0542D"/>
    <w:rsid w:val="00A109B2"/>
    <w:rsid w:val="00A13B91"/>
    <w:rsid w:val="00A15273"/>
    <w:rsid w:val="00A153DC"/>
    <w:rsid w:val="00A16C4A"/>
    <w:rsid w:val="00A16E8E"/>
    <w:rsid w:val="00A201B4"/>
    <w:rsid w:val="00A209E5"/>
    <w:rsid w:val="00A21549"/>
    <w:rsid w:val="00A239BF"/>
    <w:rsid w:val="00A24014"/>
    <w:rsid w:val="00A25771"/>
    <w:rsid w:val="00A25D00"/>
    <w:rsid w:val="00A2777B"/>
    <w:rsid w:val="00A308E5"/>
    <w:rsid w:val="00A34D0C"/>
    <w:rsid w:val="00A37402"/>
    <w:rsid w:val="00A41B72"/>
    <w:rsid w:val="00A43A92"/>
    <w:rsid w:val="00A44DF9"/>
    <w:rsid w:val="00A516D3"/>
    <w:rsid w:val="00A51AC1"/>
    <w:rsid w:val="00A51F9E"/>
    <w:rsid w:val="00A52734"/>
    <w:rsid w:val="00A54537"/>
    <w:rsid w:val="00A545E0"/>
    <w:rsid w:val="00A55ABE"/>
    <w:rsid w:val="00A577B3"/>
    <w:rsid w:val="00A60487"/>
    <w:rsid w:val="00A628A7"/>
    <w:rsid w:val="00A65E3B"/>
    <w:rsid w:val="00A664F6"/>
    <w:rsid w:val="00A709A7"/>
    <w:rsid w:val="00A70EC1"/>
    <w:rsid w:val="00A723A9"/>
    <w:rsid w:val="00A724A9"/>
    <w:rsid w:val="00A735E8"/>
    <w:rsid w:val="00A73FF1"/>
    <w:rsid w:val="00A7457D"/>
    <w:rsid w:val="00A74E90"/>
    <w:rsid w:val="00A7514C"/>
    <w:rsid w:val="00A77EE6"/>
    <w:rsid w:val="00A81635"/>
    <w:rsid w:val="00A858E8"/>
    <w:rsid w:val="00A85DD7"/>
    <w:rsid w:val="00A9206A"/>
    <w:rsid w:val="00A922E1"/>
    <w:rsid w:val="00AA00CC"/>
    <w:rsid w:val="00AA5484"/>
    <w:rsid w:val="00AB0C43"/>
    <w:rsid w:val="00AB3E08"/>
    <w:rsid w:val="00AB3F55"/>
    <w:rsid w:val="00AB5725"/>
    <w:rsid w:val="00AC1061"/>
    <w:rsid w:val="00AC1176"/>
    <w:rsid w:val="00AC2C5B"/>
    <w:rsid w:val="00AC32B3"/>
    <w:rsid w:val="00AC4474"/>
    <w:rsid w:val="00AC4A7A"/>
    <w:rsid w:val="00AC4E1E"/>
    <w:rsid w:val="00AC6A65"/>
    <w:rsid w:val="00AD2697"/>
    <w:rsid w:val="00AD397A"/>
    <w:rsid w:val="00AD448B"/>
    <w:rsid w:val="00AD4E72"/>
    <w:rsid w:val="00AD4FB0"/>
    <w:rsid w:val="00AD5FA2"/>
    <w:rsid w:val="00AE70F6"/>
    <w:rsid w:val="00AE74B7"/>
    <w:rsid w:val="00AF0FC2"/>
    <w:rsid w:val="00AF15B4"/>
    <w:rsid w:val="00AF52B3"/>
    <w:rsid w:val="00AF682F"/>
    <w:rsid w:val="00AF734A"/>
    <w:rsid w:val="00AF7605"/>
    <w:rsid w:val="00B04924"/>
    <w:rsid w:val="00B062BF"/>
    <w:rsid w:val="00B10893"/>
    <w:rsid w:val="00B11082"/>
    <w:rsid w:val="00B14F4E"/>
    <w:rsid w:val="00B15EF0"/>
    <w:rsid w:val="00B245AB"/>
    <w:rsid w:val="00B266ED"/>
    <w:rsid w:val="00B26711"/>
    <w:rsid w:val="00B26CB5"/>
    <w:rsid w:val="00B270BA"/>
    <w:rsid w:val="00B30129"/>
    <w:rsid w:val="00B31509"/>
    <w:rsid w:val="00B33106"/>
    <w:rsid w:val="00B35A00"/>
    <w:rsid w:val="00B410C9"/>
    <w:rsid w:val="00B43D9B"/>
    <w:rsid w:val="00B44437"/>
    <w:rsid w:val="00B5176D"/>
    <w:rsid w:val="00B53D9C"/>
    <w:rsid w:val="00B5532C"/>
    <w:rsid w:val="00B56422"/>
    <w:rsid w:val="00B57DD4"/>
    <w:rsid w:val="00B60CF7"/>
    <w:rsid w:val="00B61758"/>
    <w:rsid w:val="00B61DE2"/>
    <w:rsid w:val="00B61E2C"/>
    <w:rsid w:val="00B63242"/>
    <w:rsid w:val="00B64E4F"/>
    <w:rsid w:val="00B6598E"/>
    <w:rsid w:val="00B66304"/>
    <w:rsid w:val="00B6718B"/>
    <w:rsid w:val="00B705C8"/>
    <w:rsid w:val="00B746F1"/>
    <w:rsid w:val="00B74C12"/>
    <w:rsid w:val="00B75D0E"/>
    <w:rsid w:val="00B76F20"/>
    <w:rsid w:val="00B77B24"/>
    <w:rsid w:val="00B80C00"/>
    <w:rsid w:val="00B81FBA"/>
    <w:rsid w:val="00B83239"/>
    <w:rsid w:val="00B844E5"/>
    <w:rsid w:val="00B86D5A"/>
    <w:rsid w:val="00B87217"/>
    <w:rsid w:val="00B87BC8"/>
    <w:rsid w:val="00B90615"/>
    <w:rsid w:val="00B90C11"/>
    <w:rsid w:val="00B90F17"/>
    <w:rsid w:val="00B913BB"/>
    <w:rsid w:val="00B920F5"/>
    <w:rsid w:val="00B928C6"/>
    <w:rsid w:val="00B92CF5"/>
    <w:rsid w:val="00B941FF"/>
    <w:rsid w:val="00B946B0"/>
    <w:rsid w:val="00B95B07"/>
    <w:rsid w:val="00B95C73"/>
    <w:rsid w:val="00B96F85"/>
    <w:rsid w:val="00B97E57"/>
    <w:rsid w:val="00BA1198"/>
    <w:rsid w:val="00BA123E"/>
    <w:rsid w:val="00BA13E1"/>
    <w:rsid w:val="00BA3FD5"/>
    <w:rsid w:val="00BA5969"/>
    <w:rsid w:val="00BA5EC2"/>
    <w:rsid w:val="00BA5F64"/>
    <w:rsid w:val="00BB2802"/>
    <w:rsid w:val="00BB33DE"/>
    <w:rsid w:val="00BC0516"/>
    <w:rsid w:val="00BC0F3C"/>
    <w:rsid w:val="00BC270C"/>
    <w:rsid w:val="00BC43F4"/>
    <w:rsid w:val="00BC502B"/>
    <w:rsid w:val="00BC5509"/>
    <w:rsid w:val="00BD05B0"/>
    <w:rsid w:val="00BD3875"/>
    <w:rsid w:val="00BD3D8A"/>
    <w:rsid w:val="00BD4C65"/>
    <w:rsid w:val="00BD54C5"/>
    <w:rsid w:val="00BE172E"/>
    <w:rsid w:val="00BE1AF7"/>
    <w:rsid w:val="00BE25A5"/>
    <w:rsid w:val="00BE28E0"/>
    <w:rsid w:val="00BE2CF3"/>
    <w:rsid w:val="00BE3C22"/>
    <w:rsid w:val="00BE4C43"/>
    <w:rsid w:val="00BE4E69"/>
    <w:rsid w:val="00BF0841"/>
    <w:rsid w:val="00BF3D23"/>
    <w:rsid w:val="00BF60C7"/>
    <w:rsid w:val="00C012E8"/>
    <w:rsid w:val="00C0323F"/>
    <w:rsid w:val="00C0380F"/>
    <w:rsid w:val="00C04417"/>
    <w:rsid w:val="00C04D0B"/>
    <w:rsid w:val="00C04EEC"/>
    <w:rsid w:val="00C10266"/>
    <w:rsid w:val="00C104D7"/>
    <w:rsid w:val="00C12405"/>
    <w:rsid w:val="00C20C38"/>
    <w:rsid w:val="00C219B3"/>
    <w:rsid w:val="00C221D4"/>
    <w:rsid w:val="00C22BCD"/>
    <w:rsid w:val="00C22C71"/>
    <w:rsid w:val="00C22EDB"/>
    <w:rsid w:val="00C22EE7"/>
    <w:rsid w:val="00C32B2F"/>
    <w:rsid w:val="00C33676"/>
    <w:rsid w:val="00C34BB0"/>
    <w:rsid w:val="00C37B24"/>
    <w:rsid w:val="00C41367"/>
    <w:rsid w:val="00C440BA"/>
    <w:rsid w:val="00C45B70"/>
    <w:rsid w:val="00C50D65"/>
    <w:rsid w:val="00C5254F"/>
    <w:rsid w:val="00C54CC6"/>
    <w:rsid w:val="00C55D6E"/>
    <w:rsid w:val="00C565AA"/>
    <w:rsid w:val="00C60C5C"/>
    <w:rsid w:val="00C63052"/>
    <w:rsid w:val="00C6393D"/>
    <w:rsid w:val="00C64E50"/>
    <w:rsid w:val="00C66BBD"/>
    <w:rsid w:val="00C73759"/>
    <w:rsid w:val="00C7499F"/>
    <w:rsid w:val="00C74EF1"/>
    <w:rsid w:val="00C82897"/>
    <w:rsid w:val="00C903A6"/>
    <w:rsid w:val="00C916BB"/>
    <w:rsid w:val="00C932C8"/>
    <w:rsid w:val="00C93FDC"/>
    <w:rsid w:val="00C940CC"/>
    <w:rsid w:val="00C94576"/>
    <w:rsid w:val="00C96725"/>
    <w:rsid w:val="00C96D5C"/>
    <w:rsid w:val="00C9744E"/>
    <w:rsid w:val="00C97606"/>
    <w:rsid w:val="00CA0BE1"/>
    <w:rsid w:val="00CA0DB6"/>
    <w:rsid w:val="00CA268E"/>
    <w:rsid w:val="00CA3334"/>
    <w:rsid w:val="00CA334B"/>
    <w:rsid w:val="00CA36B8"/>
    <w:rsid w:val="00CA3BA8"/>
    <w:rsid w:val="00CA5314"/>
    <w:rsid w:val="00CB1EDF"/>
    <w:rsid w:val="00CB3120"/>
    <w:rsid w:val="00CB5605"/>
    <w:rsid w:val="00CB60D5"/>
    <w:rsid w:val="00CB653A"/>
    <w:rsid w:val="00CB7119"/>
    <w:rsid w:val="00CB7767"/>
    <w:rsid w:val="00CB7A62"/>
    <w:rsid w:val="00CC23B7"/>
    <w:rsid w:val="00CC2B30"/>
    <w:rsid w:val="00CC4567"/>
    <w:rsid w:val="00CC5772"/>
    <w:rsid w:val="00CC767A"/>
    <w:rsid w:val="00CC7845"/>
    <w:rsid w:val="00CC79CD"/>
    <w:rsid w:val="00CD0F7B"/>
    <w:rsid w:val="00CD1603"/>
    <w:rsid w:val="00CD1ED7"/>
    <w:rsid w:val="00CD4A18"/>
    <w:rsid w:val="00CD66FA"/>
    <w:rsid w:val="00CE085F"/>
    <w:rsid w:val="00CE18E6"/>
    <w:rsid w:val="00CE1D4B"/>
    <w:rsid w:val="00CF07F2"/>
    <w:rsid w:val="00CF0D7D"/>
    <w:rsid w:val="00CF1DD3"/>
    <w:rsid w:val="00CF2363"/>
    <w:rsid w:val="00CF2CC3"/>
    <w:rsid w:val="00CF2D37"/>
    <w:rsid w:val="00CF3B04"/>
    <w:rsid w:val="00CF55D9"/>
    <w:rsid w:val="00D01255"/>
    <w:rsid w:val="00D015C6"/>
    <w:rsid w:val="00D029AF"/>
    <w:rsid w:val="00D04CAC"/>
    <w:rsid w:val="00D04E43"/>
    <w:rsid w:val="00D065B8"/>
    <w:rsid w:val="00D1324E"/>
    <w:rsid w:val="00D13826"/>
    <w:rsid w:val="00D13A07"/>
    <w:rsid w:val="00D14D6A"/>
    <w:rsid w:val="00D166AE"/>
    <w:rsid w:val="00D200F1"/>
    <w:rsid w:val="00D20B55"/>
    <w:rsid w:val="00D24623"/>
    <w:rsid w:val="00D27B61"/>
    <w:rsid w:val="00D30225"/>
    <w:rsid w:val="00D30FF7"/>
    <w:rsid w:val="00D3559F"/>
    <w:rsid w:val="00D36DE1"/>
    <w:rsid w:val="00D40B40"/>
    <w:rsid w:val="00D44859"/>
    <w:rsid w:val="00D46349"/>
    <w:rsid w:val="00D53E67"/>
    <w:rsid w:val="00D5404C"/>
    <w:rsid w:val="00D57D28"/>
    <w:rsid w:val="00D62782"/>
    <w:rsid w:val="00D62883"/>
    <w:rsid w:val="00D62DC3"/>
    <w:rsid w:val="00D63083"/>
    <w:rsid w:val="00D63088"/>
    <w:rsid w:val="00D63547"/>
    <w:rsid w:val="00D6384B"/>
    <w:rsid w:val="00D65E4D"/>
    <w:rsid w:val="00D6746D"/>
    <w:rsid w:val="00D676CF"/>
    <w:rsid w:val="00D7169D"/>
    <w:rsid w:val="00D71C4C"/>
    <w:rsid w:val="00D738FF"/>
    <w:rsid w:val="00D75369"/>
    <w:rsid w:val="00D7664F"/>
    <w:rsid w:val="00D76B3C"/>
    <w:rsid w:val="00D7727A"/>
    <w:rsid w:val="00D772E7"/>
    <w:rsid w:val="00D7742D"/>
    <w:rsid w:val="00D80A21"/>
    <w:rsid w:val="00D817B3"/>
    <w:rsid w:val="00D817D7"/>
    <w:rsid w:val="00D82705"/>
    <w:rsid w:val="00D86925"/>
    <w:rsid w:val="00D91D1F"/>
    <w:rsid w:val="00D963E8"/>
    <w:rsid w:val="00D96AD7"/>
    <w:rsid w:val="00DA0F54"/>
    <w:rsid w:val="00DA231C"/>
    <w:rsid w:val="00DA7E64"/>
    <w:rsid w:val="00DB07DD"/>
    <w:rsid w:val="00DB5C2C"/>
    <w:rsid w:val="00DB7BC2"/>
    <w:rsid w:val="00DC1816"/>
    <w:rsid w:val="00DC26FA"/>
    <w:rsid w:val="00DC5513"/>
    <w:rsid w:val="00DC5825"/>
    <w:rsid w:val="00DC6772"/>
    <w:rsid w:val="00DC7A67"/>
    <w:rsid w:val="00DD0D5E"/>
    <w:rsid w:val="00DD3272"/>
    <w:rsid w:val="00DD376C"/>
    <w:rsid w:val="00DD38A0"/>
    <w:rsid w:val="00DD69C3"/>
    <w:rsid w:val="00DD7447"/>
    <w:rsid w:val="00DE1151"/>
    <w:rsid w:val="00DE1296"/>
    <w:rsid w:val="00DE229A"/>
    <w:rsid w:val="00DE3201"/>
    <w:rsid w:val="00DE4BB5"/>
    <w:rsid w:val="00DE6199"/>
    <w:rsid w:val="00DF0988"/>
    <w:rsid w:val="00DF16CC"/>
    <w:rsid w:val="00DF1F78"/>
    <w:rsid w:val="00DF4EE5"/>
    <w:rsid w:val="00E036F8"/>
    <w:rsid w:val="00E07A0F"/>
    <w:rsid w:val="00E1510C"/>
    <w:rsid w:val="00E16874"/>
    <w:rsid w:val="00E16B15"/>
    <w:rsid w:val="00E17BA4"/>
    <w:rsid w:val="00E20AA8"/>
    <w:rsid w:val="00E21C4B"/>
    <w:rsid w:val="00E2772F"/>
    <w:rsid w:val="00E316BB"/>
    <w:rsid w:val="00E31736"/>
    <w:rsid w:val="00E336D6"/>
    <w:rsid w:val="00E351F7"/>
    <w:rsid w:val="00E370E1"/>
    <w:rsid w:val="00E37EBB"/>
    <w:rsid w:val="00E4550F"/>
    <w:rsid w:val="00E47A67"/>
    <w:rsid w:val="00E50B24"/>
    <w:rsid w:val="00E52145"/>
    <w:rsid w:val="00E53DB5"/>
    <w:rsid w:val="00E543A8"/>
    <w:rsid w:val="00E566C4"/>
    <w:rsid w:val="00E57370"/>
    <w:rsid w:val="00E64037"/>
    <w:rsid w:val="00E642E1"/>
    <w:rsid w:val="00E6588D"/>
    <w:rsid w:val="00E65B5B"/>
    <w:rsid w:val="00E65E51"/>
    <w:rsid w:val="00E677B9"/>
    <w:rsid w:val="00E70EA9"/>
    <w:rsid w:val="00E7218A"/>
    <w:rsid w:val="00E73006"/>
    <w:rsid w:val="00E740A6"/>
    <w:rsid w:val="00E7630A"/>
    <w:rsid w:val="00E80046"/>
    <w:rsid w:val="00E80B01"/>
    <w:rsid w:val="00E820E8"/>
    <w:rsid w:val="00E834BE"/>
    <w:rsid w:val="00E84425"/>
    <w:rsid w:val="00E86924"/>
    <w:rsid w:val="00E91A4B"/>
    <w:rsid w:val="00E93A8A"/>
    <w:rsid w:val="00E95E98"/>
    <w:rsid w:val="00EA09D6"/>
    <w:rsid w:val="00EA2A87"/>
    <w:rsid w:val="00EA2CF9"/>
    <w:rsid w:val="00EA5160"/>
    <w:rsid w:val="00EA56CB"/>
    <w:rsid w:val="00EA5A6E"/>
    <w:rsid w:val="00EA6504"/>
    <w:rsid w:val="00EA6AC4"/>
    <w:rsid w:val="00EA6DA1"/>
    <w:rsid w:val="00EA7282"/>
    <w:rsid w:val="00EB3726"/>
    <w:rsid w:val="00EB451C"/>
    <w:rsid w:val="00EB6FFD"/>
    <w:rsid w:val="00EB7148"/>
    <w:rsid w:val="00EC1C0C"/>
    <w:rsid w:val="00EC22B6"/>
    <w:rsid w:val="00EC3BF1"/>
    <w:rsid w:val="00EC48CD"/>
    <w:rsid w:val="00EC49A0"/>
    <w:rsid w:val="00EC5011"/>
    <w:rsid w:val="00EC5042"/>
    <w:rsid w:val="00EC5144"/>
    <w:rsid w:val="00EC5B4E"/>
    <w:rsid w:val="00EC5B94"/>
    <w:rsid w:val="00EC620D"/>
    <w:rsid w:val="00EC65B5"/>
    <w:rsid w:val="00EC6BC8"/>
    <w:rsid w:val="00EC7F6A"/>
    <w:rsid w:val="00ED212F"/>
    <w:rsid w:val="00ED5D3F"/>
    <w:rsid w:val="00EE0C0C"/>
    <w:rsid w:val="00EE4C72"/>
    <w:rsid w:val="00EE5086"/>
    <w:rsid w:val="00EF0B31"/>
    <w:rsid w:val="00EF22C4"/>
    <w:rsid w:val="00EF372C"/>
    <w:rsid w:val="00EF77F3"/>
    <w:rsid w:val="00F00B22"/>
    <w:rsid w:val="00F03032"/>
    <w:rsid w:val="00F0429E"/>
    <w:rsid w:val="00F04F98"/>
    <w:rsid w:val="00F05605"/>
    <w:rsid w:val="00F100CC"/>
    <w:rsid w:val="00F17257"/>
    <w:rsid w:val="00F20DB5"/>
    <w:rsid w:val="00F30337"/>
    <w:rsid w:val="00F31032"/>
    <w:rsid w:val="00F332C8"/>
    <w:rsid w:val="00F33FF1"/>
    <w:rsid w:val="00F34674"/>
    <w:rsid w:val="00F36E12"/>
    <w:rsid w:val="00F37A33"/>
    <w:rsid w:val="00F37DA5"/>
    <w:rsid w:val="00F42D75"/>
    <w:rsid w:val="00F435F3"/>
    <w:rsid w:val="00F45CF9"/>
    <w:rsid w:val="00F45D14"/>
    <w:rsid w:val="00F502AA"/>
    <w:rsid w:val="00F50BCA"/>
    <w:rsid w:val="00F529B3"/>
    <w:rsid w:val="00F53860"/>
    <w:rsid w:val="00F55FB1"/>
    <w:rsid w:val="00F56F9A"/>
    <w:rsid w:val="00F57B26"/>
    <w:rsid w:val="00F6081D"/>
    <w:rsid w:val="00F649E3"/>
    <w:rsid w:val="00F66DF7"/>
    <w:rsid w:val="00F7063B"/>
    <w:rsid w:val="00F70752"/>
    <w:rsid w:val="00F730EB"/>
    <w:rsid w:val="00F7458D"/>
    <w:rsid w:val="00F763A3"/>
    <w:rsid w:val="00F770B1"/>
    <w:rsid w:val="00F83016"/>
    <w:rsid w:val="00F85289"/>
    <w:rsid w:val="00F91FA6"/>
    <w:rsid w:val="00F92E2A"/>
    <w:rsid w:val="00F93546"/>
    <w:rsid w:val="00F96DCB"/>
    <w:rsid w:val="00F97EB9"/>
    <w:rsid w:val="00FA0B2D"/>
    <w:rsid w:val="00FA4E49"/>
    <w:rsid w:val="00FA7AC8"/>
    <w:rsid w:val="00FB105A"/>
    <w:rsid w:val="00FB6262"/>
    <w:rsid w:val="00FB7486"/>
    <w:rsid w:val="00FC4C54"/>
    <w:rsid w:val="00FC77D6"/>
    <w:rsid w:val="00FC7FC1"/>
    <w:rsid w:val="00FD0C2E"/>
    <w:rsid w:val="00FD28FA"/>
    <w:rsid w:val="00FD429C"/>
    <w:rsid w:val="00FD4810"/>
    <w:rsid w:val="00FE336F"/>
    <w:rsid w:val="00FE5A0F"/>
    <w:rsid w:val="00FF26AB"/>
    <w:rsid w:val="00FF4A02"/>
    <w:rsid w:val="00FF5107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7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apple-tab-span">
    <w:name w:val="apple-tab-span"/>
    <w:basedOn w:val="DefaultParagraphFont"/>
    <w:rsid w:val="00C219B3"/>
  </w:style>
  <w:style w:type="paragraph" w:styleId="EndnoteText">
    <w:name w:val="endnote text"/>
    <w:basedOn w:val="Normal"/>
    <w:link w:val="EndnoteTextChar"/>
    <w:uiPriority w:val="99"/>
    <w:semiHidden/>
    <w:unhideWhenUsed/>
    <w:rsid w:val="001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12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1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D3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apple-tab-span">
    <w:name w:val="apple-tab-span"/>
    <w:basedOn w:val="DefaultParagraphFont"/>
    <w:rsid w:val="00C219B3"/>
  </w:style>
  <w:style w:type="paragraph" w:styleId="EndnoteText">
    <w:name w:val="endnote text"/>
    <w:basedOn w:val="Normal"/>
    <w:link w:val="EndnoteTextChar"/>
    <w:uiPriority w:val="99"/>
    <w:semiHidden/>
    <w:unhideWhenUsed/>
    <w:rsid w:val="001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12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1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D3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0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3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1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56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7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560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73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14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401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2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57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76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CE56-9319-5147-A8DD-133594E0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Smith</dc:creator>
  <cp:lastModifiedBy>Merryn</cp:lastModifiedBy>
  <cp:revision>3</cp:revision>
  <cp:lastPrinted>2022-03-24T01:38:00Z</cp:lastPrinted>
  <dcterms:created xsi:type="dcterms:W3CDTF">2022-08-28T05:56:00Z</dcterms:created>
  <dcterms:modified xsi:type="dcterms:W3CDTF">2022-08-28T05:56:00Z</dcterms:modified>
</cp:coreProperties>
</file>