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34FFD" w14:textId="77777777" w:rsidR="0099340C" w:rsidRDefault="00503D53" w:rsidP="0099340C">
      <w:pPr>
        <w:pStyle w:val="Default"/>
        <w:spacing w:line="320" w:lineRule="atLeast"/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  <w:lang w:val="en-US" w:eastAsia="en-US"/>
        </w:rPr>
        <w:drawing>
          <wp:inline distT="0" distB="0" distL="0" distR="0" wp14:anchorId="56076287" wp14:editId="56076288">
            <wp:extent cx="6120058" cy="1300513"/>
            <wp:effectExtent l="0" t="0" r="0" b="0"/>
            <wp:docPr id="1073741825" name="officeArt object" descr="PastedGraphic-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-6.png" descr="PastedGraphic-6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13005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6076260" w14:textId="239861BC" w:rsidR="00540DFA" w:rsidRDefault="003955F1" w:rsidP="00B245AB">
      <w:pPr>
        <w:pStyle w:val="Default"/>
        <w:spacing w:line="3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03D53" w:rsidRPr="0099538A">
        <w:rPr>
          <w:rFonts w:ascii="Times New Roman" w:hAnsi="Times New Roman" w:cs="Times New Roman"/>
          <w:b/>
          <w:bCs/>
          <w:sz w:val="28"/>
          <w:szCs w:val="28"/>
          <w:lang w:val="en-US"/>
        </w:rPr>
        <w:t>Management Team</w:t>
      </w:r>
      <w:r w:rsidR="0099538A" w:rsidRPr="009953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2E7C3F">
        <w:rPr>
          <w:rFonts w:ascii="Times New Roman" w:hAnsi="Times New Roman" w:cs="Times New Roman"/>
          <w:b/>
          <w:bCs/>
          <w:sz w:val="28"/>
          <w:szCs w:val="28"/>
          <w:lang w:val="en-US"/>
        </w:rPr>
        <w:t>Meeting</w:t>
      </w:r>
      <w:r w:rsidR="002F543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Minutes</w:t>
      </w:r>
      <w:r w:rsidR="002E7C3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F00EF">
        <w:rPr>
          <w:rFonts w:ascii="Times New Roman" w:hAnsi="Times New Roman" w:cs="Times New Roman"/>
          <w:b/>
          <w:bCs/>
          <w:sz w:val="28"/>
          <w:szCs w:val="28"/>
          <w:lang w:val="en-US"/>
        </w:rPr>
        <w:t>–</w:t>
      </w:r>
      <w:r w:rsidR="00797B4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8910BD">
        <w:rPr>
          <w:rFonts w:ascii="Times New Roman" w:hAnsi="Times New Roman" w:cs="Times New Roman"/>
          <w:b/>
          <w:bCs/>
          <w:sz w:val="28"/>
          <w:szCs w:val="28"/>
          <w:lang w:val="en-US"/>
        </w:rPr>
        <w:t>30 June</w:t>
      </w:r>
      <w:r w:rsidR="0010047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2022</w:t>
      </w:r>
      <w:r w:rsidR="003463A5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14:paraId="48E068A2" w14:textId="1F29514C" w:rsidR="00B245AB" w:rsidRPr="00616897" w:rsidRDefault="007D0C5C" w:rsidP="00B245AB">
      <w:pPr>
        <w:pStyle w:val="Default"/>
        <w:spacing w:line="320" w:lineRule="atLeast"/>
        <w:jc w:val="center"/>
        <w:rPr>
          <w:rFonts w:ascii="Helvetica" w:hAnsi="Helvetica"/>
          <w:sz w:val="28"/>
          <w:szCs w:val="28"/>
        </w:rPr>
      </w:pPr>
      <w:r w:rsidRPr="004F5583">
        <w:rPr>
          <w:rFonts w:ascii="Times New Roman" w:hAnsi="Times New Roman" w:cs="Times New Roman"/>
          <w:b/>
          <w:bCs/>
          <w:sz w:val="28"/>
          <w:szCs w:val="28"/>
          <w:lang w:val="en-US"/>
        </w:rPr>
        <w:t>Club Sapphire Meeting Room</w:t>
      </w:r>
      <w:r w:rsidR="00312035" w:rsidRPr="004F558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1:30pm</w:t>
      </w:r>
    </w:p>
    <w:p w14:paraId="06522858" w14:textId="77777777" w:rsidR="00790F37" w:rsidRDefault="00790F37" w:rsidP="006B0C17">
      <w:pPr>
        <w:pStyle w:val="Default"/>
        <w:widowControl w:val="0"/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2C9CD79" w14:textId="44092DD9" w:rsidR="001300C4" w:rsidRPr="003955F1" w:rsidRDefault="00503D53" w:rsidP="006B0C17">
      <w:pPr>
        <w:pStyle w:val="Default"/>
        <w:widowControl w:val="0"/>
        <w:spacing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53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Present: </w:t>
      </w:r>
      <w:r w:rsidR="003955F1" w:rsidRPr="003955F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Paul</w:t>
      </w:r>
      <w:r w:rsidR="003955F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Strutynski, Judy Brand, Gar</w:t>
      </w:r>
      <w:r w:rsidR="00BA7C9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</w:t>
      </w:r>
      <w:r w:rsidR="003955F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y Clear, </w:t>
      </w:r>
      <w:r w:rsidR="003955F1" w:rsidRPr="002B60C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Roger </w:t>
      </w:r>
      <w:r w:rsidR="002B60C2" w:rsidRPr="002B60C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Harri</w:t>
      </w:r>
      <w:r w:rsidR="003955F1" w:rsidRPr="002B60C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s, J</w:t>
      </w:r>
      <w:r w:rsidR="003955F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ulie Novotny, </w:t>
      </w:r>
      <w:proofErr w:type="gramStart"/>
      <w:r w:rsidR="003955F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Merryn</w:t>
      </w:r>
      <w:proofErr w:type="gramEnd"/>
      <w:r w:rsidR="003955F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Dowling</w:t>
      </w:r>
    </w:p>
    <w:p w14:paraId="56076263" w14:textId="73E4B7D8" w:rsidR="00540DFA" w:rsidRPr="003955F1" w:rsidRDefault="009B5F19" w:rsidP="00D96AD7">
      <w:pPr>
        <w:pStyle w:val="Default"/>
        <w:widowControl w:val="0"/>
        <w:spacing w:line="259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99538A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Apologies</w:t>
      </w:r>
      <w:r w:rsidRPr="009953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:</w:t>
      </w:r>
      <w:r w:rsidR="00503D53" w:rsidRPr="009953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3955F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Sue O’Lough</w:t>
      </w:r>
      <w:r w:rsidR="0079780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lin, Carolyn Smith, Sue Fowler</w:t>
      </w:r>
    </w:p>
    <w:p w14:paraId="372FFBC0" w14:textId="77777777" w:rsidR="00875458" w:rsidRPr="0099538A" w:rsidRDefault="00875458" w:rsidP="006B0C17">
      <w:pPr>
        <w:pStyle w:val="Default"/>
        <w:widowControl w:val="0"/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7AB460FC" w14:textId="130BD024" w:rsidR="00FD429C" w:rsidRPr="00BF3D23" w:rsidRDefault="00503D53" w:rsidP="008371CD">
      <w:pPr>
        <w:pStyle w:val="Default"/>
        <w:widowControl w:val="0"/>
        <w:numPr>
          <w:ilvl w:val="0"/>
          <w:numId w:val="1"/>
        </w:numPr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9953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Welcome:  </w:t>
      </w:r>
      <w:r w:rsidR="002E7C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Paul </w:t>
      </w:r>
      <w:r w:rsidR="0079780B">
        <w:rPr>
          <w:rFonts w:ascii="Times New Roman" w:eastAsia="Calibri" w:hAnsi="Times New Roman" w:cs="Times New Roman"/>
          <w:sz w:val="24"/>
          <w:szCs w:val="24"/>
          <w:lang w:val="en-US"/>
        </w:rPr>
        <w:t>welcomed attendees</w:t>
      </w:r>
    </w:p>
    <w:p w14:paraId="6A313E25" w14:textId="77777777" w:rsidR="006441A3" w:rsidRDefault="006441A3" w:rsidP="006441A3">
      <w:pPr>
        <w:pStyle w:val="ListParagraph"/>
        <w:ind w:left="786"/>
        <w:rPr>
          <w:b/>
          <w:bCs/>
        </w:rPr>
      </w:pPr>
    </w:p>
    <w:p w14:paraId="5D0D9174" w14:textId="178DFDC8" w:rsidR="00C96D5C" w:rsidRPr="00DC26FA" w:rsidRDefault="00C96D5C" w:rsidP="008910BD">
      <w:pPr>
        <w:pStyle w:val="ListParagraph"/>
        <w:numPr>
          <w:ilvl w:val="0"/>
          <w:numId w:val="1"/>
        </w:numPr>
        <w:rPr>
          <w:b/>
          <w:bCs/>
        </w:rPr>
      </w:pPr>
      <w:r w:rsidRPr="00DC26FA">
        <w:rPr>
          <w:b/>
          <w:bCs/>
        </w:rPr>
        <w:t xml:space="preserve">Minutes from previous meeting: </w:t>
      </w:r>
      <w:r w:rsidR="008910BD">
        <w:t>26 May</w:t>
      </w:r>
      <w:r w:rsidR="009D3EE0">
        <w:t xml:space="preserve"> 2022</w:t>
      </w:r>
    </w:p>
    <w:p w14:paraId="6C91F6EA" w14:textId="64846957" w:rsidR="00C96D5C" w:rsidRPr="00DC26FA" w:rsidRDefault="00C96D5C" w:rsidP="00DC26FA">
      <w:r w:rsidRPr="00DC26FA">
        <w:tab/>
      </w:r>
      <w:r w:rsidR="00DC26FA">
        <w:t xml:space="preserve"> </w:t>
      </w:r>
      <w:r w:rsidRPr="00A577B3">
        <w:rPr>
          <w:b/>
          <w:bCs/>
        </w:rPr>
        <w:t>Motion:</w:t>
      </w:r>
      <w:r w:rsidRPr="00DC26FA">
        <w:t xml:space="preserve"> Minutes from meeting held </w:t>
      </w:r>
      <w:r w:rsidR="008910BD">
        <w:t>26 May</w:t>
      </w:r>
      <w:r w:rsidR="006247E0" w:rsidRPr="00DC26FA">
        <w:rPr>
          <w:b/>
          <w:bCs/>
        </w:rPr>
        <w:t xml:space="preserve"> </w:t>
      </w:r>
      <w:r w:rsidRPr="00DC26FA">
        <w:t>accepted as true and accurate</w:t>
      </w:r>
    </w:p>
    <w:p w14:paraId="117CC983" w14:textId="7A25E2BD" w:rsidR="00785B66" w:rsidRPr="001F0B76" w:rsidRDefault="00C96D5C" w:rsidP="00B90615">
      <w:pPr>
        <w:rPr>
          <w:b/>
        </w:rPr>
      </w:pPr>
      <w:r w:rsidRPr="00DC26FA">
        <w:tab/>
      </w:r>
      <w:r w:rsidR="00DC26FA">
        <w:t xml:space="preserve"> </w:t>
      </w:r>
      <w:r w:rsidRPr="00A577B3">
        <w:rPr>
          <w:b/>
          <w:bCs/>
        </w:rPr>
        <w:t>Moved:</w:t>
      </w:r>
      <w:r w:rsidR="0079780B">
        <w:t xml:space="preserve"> Judy</w:t>
      </w:r>
      <w:r w:rsidRPr="00DC26FA">
        <w:tab/>
      </w:r>
      <w:r w:rsidR="0079780B">
        <w:tab/>
      </w:r>
      <w:r w:rsidRPr="00A577B3">
        <w:rPr>
          <w:b/>
          <w:bCs/>
        </w:rPr>
        <w:t>Seconded:</w:t>
      </w:r>
      <w:r w:rsidRPr="00DC26FA">
        <w:t xml:space="preserve"> </w:t>
      </w:r>
      <w:r w:rsidR="00267B3F">
        <w:t xml:space="preserve"> </w:t>
      </w:r>
      <w:r w:rsidR="0079780B">
        <w:t>Paul</w:t>
      </w:r>
      <w:r w:rsidR="001F0B76">
        <w:tab/>
      </w:r>
      <w:r w:rsidR="001F0B76">
        <w:tab/>
      </w:r>
      <w:r w:rsidR="001F0B76">
        <w:tab/>
      </w:r>
      <w:r w:rsidR="001F0B76" w:rsidRPr="001F0B76">
        <w:rPr>
          <w:b/>
        </w:rPr>
        <w:t>Carried</w:t>
      </w:r>
    </w:p>
    <w:p w14:paraId="6CF70879" w14:textId="77777777" w:rsidR="00EC22B6" w:rsidRPr="00B90615" w:rsidRDefault="00EC22B6" w:rsidP="00B90615"/>
    <w:p w14:paraId="007E84F7" w14:textId="0F743A5E" w:rsidR="00AC4474" w:rsidRPr="00267B3F" w:rsidRDefault="00785B66" w:rsidP="00EC3BF1">
      <w:pPr>
        <w:pStyle w:val="Default"/>
        <w:widowControl w:val="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538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Business arising from previous meeting</w:t>
      </w:r>
      <w:r w:rsidR="00267B3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</w:p>
    <w:p w14:paraId="17B55680" w14:textId="2DB5E63E" w:rsidR="00CD66FA" w:rsidRPr="00CB1083" w:rsidRDefault="00CD66FA" w:rsidP="00CB1083">
      <w:pPr>
        <w:pStyle w:val="Default"/>
        <w:widowControl w:val="0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B1083">
        <w:rPr>
          <w:rFonts w:ascii="Times New Roman" w:hAnsi="Times New Roman" w:cs="Times New Roman"/>
          <w:sz w:val="24"/>
          <w:szCs w:val="24"/>
          <w:u w:val="single"/>
          <w:lang w:val="en-US"/>
        </w:rPr>
        <w:t>Grants</w:t>
      </w:r>
      <w:r w:rsidR="00076479" w:rsidRPr="00CB108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 S</w:t>
      </w:r>
      <w:r w:rsidR="00164400" w:rsidRPr="00CB1083">
        <w:rPr>
          <w:rFonts w:ascii="Times New Roman" w:hAnsi="Times New Roman" w:cs="Times New Roman"/>
          <w:sz w:val="24"/>
          <w:szCs w:val="24"/>
          <w:u w:val="single"/>
          <w:lang w:val="en-US"/>
        </w:rPr>
        <w:t>ubmissions</w:t>
      </w:r>
      <w:r w:rsidR="00076479" w:rsidRPr="00CB108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Update</w:t>
      </w:r>
    </w:p>
    <w:p w14:paraId="0A0C4447" w14:textId="002E4C3D" w:rsidR="0079780B" w:rsidRDefault="0079780B" w:rsidP="0079780B">
      <w:pPr>
        <w:pStyle w:val="Default"/>
        <w:widowControl w:val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Paul reported </w:t>
      </w:r>
      <w:r w:rsidR="004B6001">
        <w:rPr>
          <w:rFonts w:ascii="Times New Roman" w:hAnsi="Times New Roman" w:cs="Times New Roman"/>
          <w:sz w:val="24"/>
          <w:szCs w:val="24"/>
          <w:lang w:val="en-US"/>
        </w:rPr>
        <w:t xml:space="preserve">the submission for funding for the </w:t>
      </w:r>
      <w:r>
        <w:rPr>
          <w:rFonts w:ascii="Times New Roman" w:hAnsi="Times New Roman" w:cs="Times New Roman"/>
          <w:sz w:val="24"/>
          <w:szCs w:val="24"/>
          <w:lang w:val="en-US"/>
        </w:rPr>
        <w:t>folding door has been submitted.</w:t>
      </w:r>
    </w:p>
    <w:p w14:paraId="540FEB4D" w14:textId="40575D3F" w:rsidR="0079780B" w:rsidRDefault="0079780B" w:rsidP="0079780B">
      <w:pPr>
        <w:pStyle w:val="Default"/>
        <w:widowControl w:val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Gar</w:t>
      </w:r>
      <w:r w:rsidR="00D861E6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r w:rsidR="00CB1083">
        <w:rPr>
          <w:rFonts w:ascii="Times New Roman" w:hAnsi="Times New Roman" w:cs="Times New Roman"/>
          <w:sz w:val="24"/>
          <w:szCs w:val="24"/>
          <w:lang w:val="en-US"/>
        </w:rPr>
        <w:t xml:space="preserve">reported he is finalizing a submission </w:t>
      </w:r>
      <w:r w:rsidR="00A7328F">
        <w:rPr>
          <w:rFonts w:ascii="Times New Roman" w:hAnsi="Times New Roman" w:cs="Times New Roman"/>
          <w:sz w:val="24"/>
          <w:szCs w:val="24"/>
          <w:lang w:val="en-US"/>
        </w:rPr>
        <w:t>for IMB Community Grants for a D</w:t>
      </w:r>
      <w:r w:rsidR="00CB1083">
        <w:rPr>
          <w:rFonts w:ascii="Times New Roman" w:hAnsi="Times New Roman" w:cs="Times New Roman"/>
          <w:sz w:val="24"/>
          <w:szCs w:val="24"/>
          <w:lang w:val="en-US"/>
        </w:rPr>
        <w:t>ata Projector</w:t>
      </w:r>
      <w:r w:rsidR="00A7328F">
        <w:rPr>
          <w:rFonts w:ascii="Times New Roman" w:hAnsi="Times New Roman" w:cs="Times New Roman"/>
          <w:sz w:val="24"/>
          <w:szCs w:val="24"/>
          <w:lang w:val="en-US"/>
        </w:rPr>
        <w:t>, given identified need</w:t>
      </w:r>
      <w:r w:rsidR="00CB10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7328F">
        <w:rPr>
          <w:rFonts w:ascii="Times New Roman" w:hAnsi="Times New Roman" w:cs="Times New Roman"/>
          <w:sz w:val="24"/>
          <w:szCs w:val="24"/>
          <w:lang w:val="en-US"/>
        </w:rPr>
        <w:t xml:space="preserve"> Computer did not meet funding guidelines. </w:t>
      </w:r>
      <w:r w:rsidR="00CB1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B1083">
        <w:rPr>
          <w:rFonts w:ascii="Times New Roman" w:hAnsi="Times New Roman" w:cs="Times New Roman"/>
          <w:sz w:val="24"/>
          <w:szCs w:val="24"/>
          <w:lang w:val="en-US"/>
        </w:rPr>
        <w:t>Discu</w:t>
      </w:r>
      <w:r w:rsidR="00CB108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B1083">
        <w:rPr>
          <w:rFonts w:ascii="Times New Roman" w:hAnsi="Times New Roman" w:cs="Times New Roman"/>
          <w:sz w:val="24"/>
          <w:szCs w:val="24"/>
          <w:lang w:val="en-US"/>
        </w:rPr>
        <w:t xml:space="preserve">sion re current ownership/functionality of </w:t>
      </w:r>
      <w:r w:rsidR="00A7328F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CB108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B1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3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1083" w:rsidRPr="002B60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Julie to check </w:t>
      </w:r>
      <w:r w:rsidR="00A7328F" w:rsidRPr="002B60C2">
        <w:rPr>
          <w:rFonts w:ascii="Times New Roman" w:hAnsi="Times New Roman" w:cs="Times New Roman"/>
          <w:i/>
          <w:sz w:val="24"/>
          <w:szCs w:val="24"/>
          <w:lang w:val="en-US"/>
        </w:rPr>
        <w:t>current status</w:t>
      </w:r>
      <w:r w:rsidR="00A732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7328F" w:rsidRPr="002B60C2">
        <w:rPr>
          <w:rFonts w:ascii="Times New Roman" w:hAnsi="Times New Roman" w:cs="Times New Roman"/>
          <w:i/>
          <w:sz w:val="24"/>
          <w:szCs w:val="24"/>
          <w:lang w:val="en-US"/>
        </w:rPr>
        <w:t>Gar</w:t>
      </w:r>
      <w:r w:rsidR="00D861E6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A7328F" w:rsidRPr="002B60C2">
        <w:rPr>
          <w:rFonts w:ascii="Times New Roman" w:hAnsi="Times New Roman" w:cs="Times New Roman"/>
          <w:i/>
          <w:sz w:val="24"/>
          <w:szCs w:val="24"/>
          <w:lang w:val="en-US"/>
        </w:rPr>
        <w:t>y to have carriage of submission</w:t>
      </w:r>
      <w:r w:rsidR="00A7328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A0090">
        <w:rPr>
          <w:rFonts w:ascii="Times New Roman" w:hAnsi="Times New Roman" w:cs="Times New Roman"/>
          <w:sz w:val="24"/>
          <w:szCs w:val="24"/>
          <w:lang w:val="en-US"/>
        </w:rPr>
        <w:t xml:space="preserve"> Noted IMB Grant if successful would require </w:t>
      </w:r>
      <w:r w:rsidR="004B6001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5A0090">
        <w:rPr>
          <w:rFonts w:ascii="Times New Roman" w:hAnsi="Times New Roman" w:cs="Times New Roman"/>
          <w:sz w:val="24"/>
          <w:szCs w:val="24"/>
          <w:lang w:val="en-US"/>
        </w:rPr>
        <w:t>IMB account to be opened and</w:t>
      </w:r>
      <w:r w:rsidR="004B6001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5A0090">
        <w:rPr>
          <w:rFonts w:ascii="Times New Roman" w:hAnsi="Times New Roman" w:cs="Times New Roman"/>
          <w:sz w:val="24"/>
          <w:szCs w:val="24"/>
          <w:lang w:val="en-US"/>
        </w:rPr>
        <w:t xml:space="preserve"> progress reports. Value of grant approximately </w:t>
      </w:r>
      <w:r w:rsidR="004B6001">
        <w:rPr>
          <w:rFonts w:ascii="Times New Roman" w:hAnsi="Times New Roman" w:cs="Times New Roman"/>
          <w:sz w:val="24"/>
          <w:szCs w:val="24"/>
          <w:lang w:val="en-US"/>
        </w:rPr>
        <w:t>$4K.</w:t>
      </w:r>
    </w:p>
    <w:p w14:paraId="2861523E" w14:textId="77777777" w:rsidR="00A7328F" w:rsidRDefault="00A7328F" w:rsidP="0079780B">
      <w:pPr>
        <w:pStyle w:val="Default"/>
        <w:widowControl w:val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04BCF38A" w14:textId="75452B8C" w:rsidR="00164400" w:rsidRDefault="00164400" w:rsidP="00CB1083">
      <w:pPr>
        <w:pStyle w:val="ListParagraph"/>
        <w:numPr>
          <w:ilvl w:val="0"/>
          <w:numId w:val="26"/>
        </w:numPr>
        <w:rPr>
          <w:u w:val="single"/>
        </w:rPr>
      </w:pPr>
      <w:r w:rsidRPr="00A7328F">
        <w:rPr>
          <w:u w:val="single"/>
        </w:rPr>
        <w:t xml:space="preserve">Revenue Raising Suggestions </w:t>
      </w:r>
    </w:p>
    <w:p w14:paraId="79A48B4C" w14:textId="50A798B5" w:rsidR="00A7328F" w:rsidRDefault="00955CC6" w:rsidP="00A7328F">
      <w:pPr>
        <w:pStyle w:val="ListParagraph"/>
        <w:ind w:left="1440"/>
      </w:pPr>
      <w:r>
        <w:t xml:space="preserve">Paul spoke to </w:t>
      </w:r>
      <w:r w:rsidR="00F429D0">
        <w:t xml:space="preserve">his </w:t>
      </w:r>
      <w:r>
        <w:t xml:space="preserve">paper </w:t>
      </w:r>
      <w:r w:rsidR="00982AED">
        <w:t>(</w:t>
      </w:r>
      <w:r>
        <w:t>previously circulated</w:t>
      </w:r>
      <w:r w:rsidR="00982AED">
        <w:t>)</w:t>
      </w:r>
      <w:r>
        <w:t xml:space="preserve">, noting the </w:t>
      </w:r>
      <w:r w:rsidR="00A7328F" w:rsidRPr="00A7328F">
        <w:t xml:space="preserve">financial situation </w:t>
      </w:r>
      <w:r w:rsidR="00D861E6">
        <w:t>is better than expected, given</w:t>
      </w:r>
      <w:r w:rsidR="00F429D0">
        <w:t xml:space="preserve"> </w:t>
      </w:r>
      <w:r>
        <w:t>increase in membership</w:t>
      </w:r>
      <w:r w:rsidR="00D861E6">
        <w:t>s</w:t>
      </w:r>
      <w:r>
        <w:t xml:space="preserve"> and income. </w:t>
      </w:r>
      <w:r w:rsidR="005C5A78">
        <w:t xml:space="preserve">Liquidity is OK. </w:t>
      </w:r>
      <w:r>
        <w:t xml:space="preserve">Impact of increased rental payment to be monitored and </w:t>
      </w:r>
      <w:r w:rsidR="00A51F51">
        <w:t xml:space="preserve">financial </w:t>
      </w:r>
      <w:r>
        <w:t>situation reviewed in 3 months</w:t>
      </w:r>
      <w:r w:rsidR="005C5A78">
        <w:t xml:space="preserve">. </w:t>
      </w:r>
    </w:p>
    <w:p w14:paraId="25F1CEC7" w14:textId="77777777" w:rsidR="001E7093" w:rsidRDefault="001E7093" w:rsidP="001E7093">
      <w:pPr>
        <w:pStyle w:val="ListParagraph"/>
        <w:ind w:left="1440"/>
      </w:pPr>
      <w:r>
        <w:t>In summary:</w:t>
      </w:r>
    </w:p>
    <w:p w14:paraId="63DB88E5" w14:textId="48967475" w:rsidR="00F429D0" w:rsidRDefault="001E7093" w:rsidP="001E7093">
      <w:pPr>
        <w:pStyle w:val="ListParagraph"/>
        <w:numPr>
          <w:ilvl w:val="0"/>
          <w:numId w:val="28"/>
        </w:numPr>
      </w:pPr>
      <w:r>
        <w:t>Increase membership – supported and ongoing</w:t>
      </w:r>
    </w:p>
    <w:p w14:paraId="4ED28BF4" w14:textId="6F2BE4BE" w:rsidR="001E7093" w:rsidRDefault="002A64FD" w:rsidP="001E7093">
      <w:pPr>
        <w:pStyle w:val="ListParagraph"/>
        <w:numPr>
          <w:ilvl w:val="0"/>
          <w:numId w:val="28"/>
        </w:numPr>
      </w:pPr>
      <w:r>
        <w:t>Increase us</w:t>
      </w:r>
      <w:r w:rsidR="001E7093">
        <w:t>age of TBC – centre is well utilized</w:t>
      </w:r>
      <w:r w:rsidR="005604A8">
        <w:t xml:space="preserve"> by U3A</w:t>
      </w:r>
      <w:r w:rsidR="001E7093">
        <w:t>, night</w:t>
      </w:r>
      <w:r w:rsidR="00D861E6">
        <w:t>-</w:t>
      </w:r>
      <w:r w:rsidR="001E7093">
        <w:t>time</w:t>
      </w:r>
      <w:r w:rsidR="00D861E6">
        <w:t xml:space="preserve"> and</w:t>
      </w:r>
      <w:r w:rsidR="005604A8">
        <w:t xml:space="preserve"> e</w:t>
      </w:r>
      <w:r w:rsidR="005604A8">
        <w:t>x</w:t>
      </w:r>
      <w:r w:rsidR="005604A8">
        <w:t xml:space="preserve">ternal </w:t>
      </w:r>
      <w:r w:rsidR="001E7093">
        <w:t>options difficult</w:t>
      </w:r>
    </w:p>
    <w:p w14:paraId="54B35ED1" w14:textId="5EDEF0D1" w:rsidR="00D331C0" w:rsidRDefault="00D331C0" w:rsidP="001E7093">
      <w:pPr>
        <w:pStyle w:val="ListParagraph"/>
        <w:numPr>
          <w:ilvl w:val="0"/>
          <w:numId w:val="28"/>
        </w:numPr>
      </w:pPr>
      <w:r>
        <w:t xml:space="preserve">Increase Annual Fee – not generally favoured at the moment, </w:t>
      </w:r>
      <w:r w:rsidR="00982AED">
        <w:t xml:space="preserve">possible </w:t>
      </w:r>
      <w:r>
        <w:t xml:space="preserve">for </w:t>
      </w:r>
      <w:r w:rsidR="00D861E6">
        <w:t xml:space="preserve">the </w:t>
      </w:r>
      <w:r>
        <w:t>future</w:t>
      </w:r>
    </w:p>
    <w:p w14:paraId="5405427B" w14:textId="0D2B6502" w:rsidR="001E7093" w:rsidRDefault="00D331C0" w:rsidP="001E7093">
      <w:pPr>
        <w:pStyle w:val="ListParagraph"/>
        <w:numPr>
          <w:ilvl w:val="0"/>
          <w:numId w:val="28"/>
        </w:numPr>
      </w:pPr>
      <w:r>
        <w:t>Reduced fees for half year –</w:t>
      </w:r>
      <w:r w:rsidR="002A64FD">
        <w:t xml:space="preserve"> possible</w:t>
      </w:r>
      <w:r>
        <w:t>, pending ease of administration</w:t>
      </w:r>
    </w:p>
    <w:p w14:paraId="05365B2C" w14:textId="7F19D9EF" w:rsidR="00D331C0" w:rsidRDefault="00D331C0" w:rsidP="001E7093">
      <w:pPr>
        <w:pStyle w:val="ListParagraph"/>
        <w:numPr>
          <w:ilvl w:val="0"/>
          <w:numId w:val="28"/>
        </w:numPr>
      </w:pPr>
      <w:r>
        <w:t xml:space="preserve">Early bird </w:t>
      </w:r>
      <w:r w:rsidR="002A64FD">
        <w:t>offer – possible</w:t>
      </w:r>
    </w:p>
    <w:p w14:paraId="2916975C" w14:textId="53E196FD" w:rsidR="002A64FD" w:rsidRPr="005E0FC4" w:rsidRDefault="002A64FD" w:rsidP="001E7093">
      <w:pPr>
        <w:pStyle w:val="ListParagraph"/>
        <w:numPr>
          <w:ilvl w:val="0"/>
          <w:numId w:val="28"/>
        </w:numPr>
      </w:pPr>
      <w:r>
        <w:t>More external publicity –</w:t>
      </w:r>
      <w:r w:rsidR="00565101">
        <w:t xml:space="preserve"> happening</w:t>
      </w:r>
      <w:r w:rsidR="002B60C2">
        <w:t>,</w:t>
      </w:r>
      <w:r w:rsidR="00565101">
        <w:t xml:space="preserve"> especially through F</w:t>
      </w:r>
      <w:r>
        <w:t>acebook</w:t>
      </w:r>
      <w:r w:rsidR="00565101">
        <w:t xml:space="preserve">, </w:t>
      </w:r>
      <w:r w:rsidR="002B60C2">
        <w:t xml:space="preserve">and </w:t>
      </w:r>
      <w:r w:rsidR="00565101">
        <w:t>po</w:t>
      </w:r>
      <w:r w:rsidR="00565101">
        <w:t>s</w:t>
      </w:r>
      <w:r w:rsidR="00565101">
        <w:t xml:space="preserve">sibly local papers. </w:t>
      </w:r>
      <w:r w:rsidR="00A51F51">
        <w:rPr>
          <w:i/>
        </w:rPr>
        <w:t>Julie is</w:t>
      </w:r>
      <w:r w:rsidR="00565101" w:rsidRPr="002B60C2">
        <w:rPr>
          <w:i/>
        </w:rPr>
        <w:t xml:space="preserve"> follow</w:t>
      </w:r>
      <w:r w:rsidR="00A51F51">
        <w:rPr>
          <w:i/>
        </w:rPr>
        <w:t>ing</w:t>
      </w:r>
      <w:r w:rsidR="00565101" w:rsidRPr="002B60C2">
        <w:rPr>
          <w:i/>
        </w:rPr>
        <w:t xml:space="preserve"> up</w:t>
      </w:r>
    </w:p>
    <w:p w14:paraId="1094A93D" w14:textId="6A983D18" w:rsidR="005E0FC4" w:rsidRDefault="00CB59E6" w:rsidP="005E0FC4">
      <w:pPr>
        <w:pStyle w:val="ListParagraph"/>
        <w:numPr>
          <w:ilvl w:val="0"/>
          <w:numId w:val="28"/>
        </w:numPr>
      </w:pPr>
      <w:r>
        <w:t>Increase in</w:t>
      </w:r>
      <w:r w:rsidR="005604A8">
        <w:t xml:space="preserve"> sessional fees and requiring fees from other venues discussed, e</w:t>
      </w:r>
      <w:r w:rsidR="005604A8">
        <w:t>s</w:t>
      </w:r>
      <w:r w:rsidR="005604A8">
        <w:t>pecially in r</w:t>
      </w:r>
      <w:r w:rsidR="00A410D7">
        <w:t>e</w:t>
      </w:r>
      <w:r w:rsidR="005604A8">
        <w:t>lation to e</w:t>
      </w:r>
      <w:r w:rsidR="00A410D7">
        <w:t>q</w:t>
      </w:r>
      <w:r w:rsidR="005604A8">
        <w:t xml:space="preserve">uity issues. </w:t>
      </w:r>
      <w:proofErr w:type="gramStart"/>
      <w:r w:rsidR="005E0FC4">
        <w:t>Issues of insurance coverage when courses are in people’s homes was</w:t>
      </w:r>
      <w:proofErr w:type="gramEnd"/>
      <w:r w:rsidR="005E0FC4">
        <w:t xml:space="preserve"> raised. Importance of attendance sheets and incident reports noted. </w:t>
      </w:r>
      <w:r w:rsidR="005E0FC4" w:rsidRPr="005E0FC4">
        <w:rPr>
          <w:i/>
        </w:rPr>
        <w:t>Program Team to remind course leaders</w:t>
      </w:r>
      <w:r w:rsidR="00050A73">
        <w:rPr>
          <w:i/>
        </w:rPr>
        <w:t>.</w:t>
      </w:r>
      <w:r w:rsidR="005E0FC4" w:rsidRPr="005E0FC4">
        <w:rPr>
          <w:i/>
        </w:rPr>
        <w:t xml:space="preserve"> </w:t>
      </w:r>
    </w:p>
    <w:p w14:paraId="48A49697" w14:textId="6A1C2354" w:rsidR="005E0FC4" w:rsidRDefault="005E0FC4" w:rsidP="005E0FC4">
      <w:pPr>
        <w:pStyle w:val="ListParagraph"/>
        <w:numPr>
          <w:ilvl w:val="0"/>
          <w:numId w:val="28"/>
        </w:numPr>
      </w:pPr>
      <w:r>
        <w:t>Surcharge for new starters – not generally favoured</w:t>
      </w:r>
    </w:p>
    <w:p w14:paraId="572BDC05" w14:textId="627A984E" w:rsidR="005E0FC4" w:rsidRDefault="00050A73" w:rsidP="00F13302">
      <w:pPr>
        <w:pStyle w:val="ListParagraph"/>
        <w:numPr>
          <w:ilvl w:val="0"/>
          <w:numId w:val="28"/>
        </w:numPr>
        <w:rPr>
          <w:i/>
        </w:rPr>
      </w:pPr>
      <w:r>
        <w:t xml:space="preserve">Course leaders to systematically check </w:t>
      </w:r>
      <w:r w:rsidR="00F13302">
        <w:t>that</w:t>
      </w:r>
      <w:r w:rsidRPr="00F13302">
        <w:t xml:space="preserve"> participants are current members.</w:t>
      </w:r>
      <w:r w:rsidR="00F13302">
        <w:t xml:space="preserve"> </w:t>
      </w:r>
      <w:r w:rsidR="00E77377">
        <w:rPr>
          <w:i/>
        </w:rPr>
        <w:t>Program T</w:t>
      </w:r>
      <w:r w:rsidR="00F13302" w:rsidRPr="00F13302">
        <w:rPr>
          <w:i/>
        </w:rPr>
        <w:t>eam to remind course leader</w:t>
      </w:r>
      <w:r w:rsidR="00F13302">
        <w:rPr>
          <w:i/>
        </w:rPr>
        <w:t>s</w:t>
      </w:r>
    </w:p>
    <w:p w14:paraId="6960EB19" w14:textId="3F394F33" w:rsidR="00F13302" w:rsidRPr="00F13302" w:rsidRDefault="00F13302" w:rsidP="00F13302">
      <w:pPr>
        <w:pStyle w:val="ListParagraph"/>
        <w:numPr>
          <w:ilvl w:val="0"/>
          <w:numId w:val="28"/>
        </w:numPr>
        <w:rPr>
          <w:i/>
        </w:rPr>
      </w:pPr>
      <w:r>
        <w:lastRenderedPageBreak/>
        <w:t xml:space="preserve">Fund raising and grants – usually not revenue </w:t>
      </w:r>
      <w:proofErr w:type="gramStart"/>
      <w:r>
        <w:t>raising</w:t>
      </w:r>
      <w:proofErr w:type="gramEnd"/>
      <w:r>
        <w:t xml:space="preserve"> as income is offset by </w:t>
      </w:r>
      <w:r w:rsidR="00E77377">
        <w:t>s</w:t>
      </w:r>
      <w:r>
        <w:t>pecified expenditure</w:t>
      </w:r>
      <w:r w:rsidR="00F36B33">
        <w:t>. Pursue as appropriate.</w:t>
      </w:r>
    </w:p>
    <w:p w14:paraId="21D74C43" w14:textId="55625FBB" w:rsidR="00955CC6" w:rsidRPr="00A7328F" w:rsidRDefault="005E0FC4" w:rsidP="00A51F51">
      <w:r>
        <w:tab/>
      </w:r>
      <w:r>
        <w:tab/>
      </w:r>
      <w:r>
        <w:tab/>
      </w:r>
    </w:p>
    <w:p w14:paraId="5037C865" w14:textId="77777777" w:rsidR="00164400" w:rsidRPr="00DB4D85" w:rsidRDefault="00164400" w:rsidP="00CB1083">
      <w:pPr>
        <w:pStyle w:val="ListParagraph"/>
        <w:numPr>
          <w:ilvl w:val="0"/>
          <w:numId w:val="26"/>
        </w:numPr>
        <w:rPr>
          <w:u w:val="single"/>
        </w:rPr>
      </w:pPr>
      <w:r w:rsidRPr="00E77377">
        <w:rPr>
          <w:u w:val="single"/>
        </w:rPr>
        <w:t>Bermagui and U3A SC joint arrangements for “one offs”</w:t>
      </w:r>
    </w:p>
    <w:p w14:paraId="348E6A7B" w14:textId="044DBD87" w:rsidR="00DB4D85" w:rsidRPr="00715F1B" w:rsidRDefault="00715F1B" w:rsidP="00DB4D85">
      <w:pPr>
        <w:pStyle w:val="ListParagraph"/>
        <w:ind w:left="1440"/>
        <w:rPr>
          <w:i/>
          <w:u w:val="single"/>
        </w:rPr>
      </w:pPr>
      <w:proofErr w:type="gramStart"/>
      <w:r>
        <w:t>Negotiations</w:t>
      </w:r>
      <w:r w:rsidR="00DB4D85">
        <w:t xml:space="preserve"> ongoing </w:t>
      </w:r>
      <w:r w:rsidR="00CB59E6">
        <w:t>between</w:t>
      </w:r>
      <w:r w:rsidR="00DB4D85">
        <w:t xml:space="preserve"> Program Team Leaders.</w:t>
      </w:r>
      <w:proofErr w:type="gramEnd"/>
      <w:r w:rsidR="00DB4D85">
        <w:t xml:space="preserve"> Bruce Leaver has a course 22/7</w:t>
      </w:r>
      <w:r w:rsidR="00C1679E">
        <w:t xml:space="preserve"> and others including Indigenous Culture, Trojan Wars </w:t>
      </w:r>
      <w:r w:rsidR="00A51F51">
        <w:t xml:space="preserve">are </w:t>
      </w:r>
      <w:r w:rsidR="00C1679E">
        <w:t>i</w:t>
      </w:r>
      <w:r>
        <w:t xml:space="preserve">n planning, with </w:t>
      </w:r>
      <w:r w:rsidR="001F0B76">
        <w:t>ukulele</w:t>
      </w:r>
      <w:r w:rsidR="00C1679E">
        <w:t xml:space="preserve"> </w:t>
      </w:r>
      <w:r w:rsidR="00A51F51">
        <w:t xml:space="preserve">and travel sketching also </w:t>
      </w:r>
      <w:r>
        <w:t xml:space="preserve">in discussion.  Reimbursement for fuel raised – </w:t>
      </w:r>
      <w:r w:rsidRPr="00715F1B">
        <w:rPr>
          <w:i/>
        </w:rPr>
        <w:t>Sue and Jan Rivers to negotiate as required.</w:t>
      </w:r>
    </w:p>
    <w:p w14:paraId="5503F0B5" w14:textId="77777777" w:rsidR="00965305" w:rsidRPr="00603761" w:rsidRDefault="00965305" w:rsidP="00FF5107">
      <w:pPr>
        <w:pStyle w:val="Default"/>
        <w:widowControl w:val="0"/>
      </w:pPr>
    </w:p>
    <w:p w14:paraId="1313DD31" w14:textId="57B2FDED" w:rsidR="0040766C" w:rsidRPr="00345998" w:rsidRDefault="000A1E48" w:rsidP="00571D60">
      <w:pPr>
        <w:pStyle w:val="Default"/>
        <w:widowControl w:val="0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538A">
        <w:rPr>
          <w:rFonts w:ascii="Times New Roman" w:hAnsi="Times New Roman" w:cs="Times New Roman"/>
          <w:b/>
          <w:bCs/>
          <w:sz w:val="24"/>
          <w:szCs w:val="24"/>
          <w:lang w:val="en-US"/>
        </w:rPr>
        <w:t>Treasurer’s Report</w:t>
      </w:r>
      <w:r w:rsidR="00DC18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709A7">
        <w:rPr>
          <w:rFonts w:ascii="Times New Roman" w:hAnsi="Times New Roman" w:cs="Times New Roman"/>
          <w:sz w:val="24"/>
          <w:szCs w:val="24"/>
          <w:lang w:val="en-US"/>
        </w:rPr>
        <w:t>(emailed)</w:t>
      </w:r>
    </w:p>
    <w:p w14:paraId="7230C4C0" w14:textId="4DCB80AA" w:rsidR="00571D60" w:rsidRDefault="00571D60" w:rsidP="00571D60">
      <w:pPr>
        <w:pStyle w:val="Default"/>
        <w:widowControl w:val="0"/>
        <w:spacing w:line="259" w:lineRule="auto"/>
        <w:ind w:left="78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Motion: </w:t>
      </w:r>
      <w:r w:rsidR="00540BE0" w:rsidRPr="00692AD0">
        <w:rPr>
          <w:rFonts w:ascii="Times New Roman" w:hAnsi="Times New Roman" w:cs="Times New Roman"/>
          <w:sz w:val="24"/>
          <w:szCs w:val="24"/>
          <w:lang w:val="en-US"/>
        </w:rPr>
        <w:t>Report to be accepted and that pay</w:t>
      </w:r>
      <w:r w:rsidR="00692AD0">
        <w:rPr>
          <w:rFonts w:ascii="Times New Roman" w:hAnsi="Times New Roman" w:cs="Times New Roman"/>
          <w:sz w:val="24"/>
          <w:szCs w:val="24"/>
          <w:lang w:val="en-US"/>
        </w:rPr>
        <w:t>ments</w:t>
      </w:r>
      <w:r w:rsidR="00540BE0" w:rsidRPr="00692AD0">
        <w:rPr>
          <w:rFonts w:ascii="Times New Roman" w:hAnsi="Times New Roman" w:cs="Times New Roman"/>
          <w:sz w:val="24"/>
          <w:szCs w:val="24"/>
          <w:lang w:val="en-US"/>
        </w:rPr>
        <w:t xml:space="preserve"> listed in the cashbook</w:t>
      </w:r>
      <w:r w:rsidR="009F1506" w:rsidRPr="00692AD0">
        <w:rPr>
          <w:rFonts w:ascii="Times New Roman" w:hAnsi="Times New Roman" w:cs="Times New Roman"/>
          <w:sz w:val="24"/>
          <w:szCs w:val="24"/>
          <w:lang w:val="en-US"/>
        </w:rPr>
        <w:t xml:space="preserve"> and bank reconci</w:t>
      </w:r>
      <w:r w:rsidR="009F1506" w:rsidRPr="00692AD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F1506" w:rsidRPr="00692AD0">
        <w:rPr>
          <w:rFonts w:ascii="Times New Roman" w:hAnsi="Times New Roman" w:cs="Times New Roman"/>
          <w:sz w:val="24"/>
          <w:szCs w:val="24"/>
          <w:lang w:val="en-US"/>
        </w:rPr>
        <w:t>iation are accepted and approved</w:t>
      </w:r>
      <w:r w:rsidR="00692A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668DCD" w14:textId="7A677CCE" w:rsidR="00927ACF" w:rsidRPr="00495F87" w:rsidRDefault="00927ACF" w:rsidP="00927ACF">
      <w:pPr>
        <w:rPr>
          <w:b/>
        </w:rPr>
      </w:pPr>
      <w:r>
        <w:tab/>
      </w:r>
      <w:r w:rsidR="002E5050">
        <w:t xml:space="preserve"> </w:t>
      </w:r>
      <w:r w:rsidR="00DB4D85">
        <w:rPr>
          <w:b/>
          <w:bCs/>
        </w:rPr>
        <w:t xml:space="preserve">Moved:  </w:t>
      </w:r>
      <w:r w:rsidR="00DB4D85" w:rsidRPr="00DB4D85">
        <w:rPr>
          <w:bCs/>
        </w:rPr>
        <w:t>Julie</w:t>
      </w:r>
      <w:r w:rsidR="00544C98" w:rsidRPr="00DB4D85">
        <w:rPr>
          <w:bCs/>
        </w:rPr>
        <w:tab/>
      </w:r>
      <w:r w:rsidR="00544C98" w:rsidRPr="00350C4C">
        <w:rPr>
          <w:b/>
          <w:bCs/>
        </w:rPr>
        <w:tab/>
      </w:r>
      <w:r w:rsidR="00A85DD7" w:rsidRPr="00350C4C">
        <w:rPr>
          <w:b/>
          <w:bCs/>
        </w:rPr>
        <w:tab/>
      </w:r>
      <w:r w:rsidR="0040766C">
        <w:rPr>
          <w:b/>
          <w:bCs/>
        </w:rPr>
        <w:tab/>
      </w:r>
      <w:r w:rsidR="00544C98" w:rsidRPr="00350C4C">
        <w:rPr>
          <w:b/>
          <w:bCs/>
        </w:rPr>
        <w:t>Seconded:</w:t>
      </w:r>
      <w:r w:rsidR="00AE74B7">
        <w:t xml:space="preserve"> </w:t>
      </w:r>
      <w:r w:rsidR="0013339D">
        <w:t xml:space="preserve"> </w:t>
      </w:r>
      <w:r w:rsidR="00DB4D85">
        <w:t>Gar</w:t>
      </w:r>
      <w:r w:rsidR="0083131A">
        <w:t>r</w:t>
      </w:r>
      <w:r w:rsidR="00DB4D85">
        <w:t>y</w:t>
      </w:r>
      <w:r w:rsidR="00495F87">
        <w:tab/>
      </w:r>
      <w:r w:rsidR="00495F87">
        <w:tab/>
      </w:r>
      <w:r w:rsidR="00495F87" w:rsidRPr="00495F87">
        <w:rPr>
          <w:b/>
        </w:rPr>
        <w:t>Carried</w:t>
      </w:r>
    </w:p>
    <w:p w14:paraId="54DD3B3D" w14:textId="77777777" w:rsidR="00B95B07" w:rsidRDefault="00544C98" w:rsidP="00B95B07">
      <w:pPr>
        <w:pStyle w:val="ListParagraph"/>
        <w:ind w:left="1146"/>
      </w:pPr>
      <w:r w:rsidRPr="00AD5FA2">
        <w:tab/>
      </w:r>
      <w:r w:rsidR="00A85DD7" w:rsidRPr="00AD5FA2">
        <w:tab/>
      </w:r>
    </w:p>
    <w:p w14:paraId="14C0A871" w14:textId="015972AD" w:rsidR="00141AA7" w:rsidRPr="002B0C44" w:rsidRDefault="002206CE" w:rsidP="00215CEE">
      <w:pPr>
        <w:pStyle w:val="ListParagraph"/>
        <w:numPr>
          <w:ilvl w:val="0"/>
          <w:numId w:val="1"/>
        </w:numPr>
        <w:rPr>
          <w:b/>
          <w:bCs/>
        </w:rPr>
      </w:pPr>
      <w:r w:rsidRPr="002B0C44">
        <w:rPr>
          <w:b/>
          <w:bCs/>
        </w:rPr>
        <w:t xml:space="preserve">Brief update </w:t>
      </w:r>
      <w:r w:rsidR="00E80046" w:rsidRPr="002B0C44">
        <w:rPr>
          <w:b/>
          <w:bCs/>
        </w:rPr>
        <w:t>from team leaders:</w:t>
      </w:r>
    </w:p>
    <w:p w14:paraId="7BD0C23C" w14:textId="4911ECAE" w:rsidR="00942A80" w:rsidRDefault="002A28AA" w:rsidP="002F0BC2">
      <w:pPr>
        <w:pStyle w:val="ListParagraph"/>
        <w:numPr>
          <w:ilvl w:val="0"/>
          <w:numId w:val="19"/>
        </w:numPr>
      </w:pPr>
      <w:r w:rsidRPr="00940D31">
        <w:rPr>
          <w:b/>
          <w:bCs/>
        </w:rPr>
        <w:t>Program Team</w:t>
      </w:r>
      <w:r w:rsidRPr="00B95B07">
        <w:t xml:space="preserve">: </w:t>
      </w:r>
      <w:r w:rsidR="00E06C2E">
        <w:t>Paul on behalf of Sue: Sue is pursuing revised Zoom arrangements. There is a string of new one off courses,</w:t>
      </w:r>
      <w:r w:rsidR="006567D7">
        <w:t xml:space="preserve"> papercraft is being repeated, l</w:t>
      </w:r>
      <w:r w:rsidR="00E06C2E">
        <w:t>egal advocacy cancelled due to lack of interest.</w:t>
      </w:r>
    </w:p>
    <w:p w14:paraId="1A5BA5C2" w14:textId="1D63AB61" w:rsidR="0083463F" w:rsidRDefault="00300DB7" w:rsidP="00B74C12">
      <w:pPr>
        <w:pStyle w:val="ListParagraph"/>
        <w:ind w:left="1440"/>
      </w:pPr>
      <w:r>
        <w:tab/>
      </w:r>
      <w:r>
        <w:tab/>
      </w:r>
      <w:r>
        <w:tab/>
      </w:r>
      <w:r>
        <w:tab/>
      </w:r>
    </w:p>
    <w:p w14:paraId="4B97F433" w14:textId="77777777" w:rsidR="00C70824" w:rsidRDefault="00AD4FB0" w:rsidP="00C70824">
      <w:pPr>
        <w:pStyle w:val="ListParagraph"/>
        <w:numPr>
          <w:ilvl w:val="0"/>
          <w:numId w:val="19"/>
        </w:numPr>
      </w:pPr>
      <w:r w:rsidRPr="00B74C12">
        <w:rPr>
          <w:b/>
          <w:bCs/>
        </w:rPr>
        <w:t>Team Office</w:t>
      </w:r>
      <w:r w:rsidR="00352FF0" w:rsidRPr="00B74C12">
        <w:rPr>
          <w:b/>
          <w:bCs/>
        </w:rPr>
        <w:t>:</w:t>
      </w:r>
      <w:r w:rsidR="00352FF0">
        <w:t xml:space="preserve"> </w:t>
      </w:r>
      <w:r w:rsidR="006567D7">
        <w:t>Michele training new volunteers. Paul to follow up moving bookcase so library is near in</w:t>
      </w:r>
      <w:r w:rsidR="00EE15CE">
        <w:t>ternal door – needs to be screwed to the wall.</w:t>
      </w:r>
    </w:p>
    <w:p w14:paraId="101B1FA7" w14:textId="77777777" w:rsidR="00C70824" w:rsidRPr="00C70824" w:rsidRDefault="00C70824" w:rsidP="00C70824">
      <w:pPr>
        <w:rPr>
          <w:b/>
        </w:rPr>
      </w:pPr>
    </w:p>
    <w:p w14:paraId="5AFC8A29" w14:textId="1A5F5BBD" w:rsidR="00B87217" w:rsidRPr="001F0B76" w:rsidRDefault="00EE15CE" w:rsidP="00C70824">
      <w:pPr>
        <w:pStyle w:val="ListParagraph"/>
        <w:ind w:left="1080"/>
        <w:rPr>
          <w:b/>
        </w:rPr>
      </w:pPr>
      <w:r w:rsidRPr="00C70824">
        <w:rPr>
          <w:b/>
        </w:rPr>
        <w:t>Motion:</w:t>
      </w:r>
      <w:r>
        <w:t xml:space="preserve"> Our warmest and most sincere thanks to Marg Nicholl for her contribution, and our very best wishes for her future. </w:t>
      </w:r>
      <w:r w:rsidR="00C70824" w:rsidRPr="00C70824">
        <w:rPr>
          <w:b/>
        </w:rPr>
        <w:t>Moved:</w:t>
      </w:r>
      <w:r w:rsidR="00C70824">
        <w:t xml:space="preserve"> Ga</w:t>
      </w:r>
      <w:r w:rsidR="0083131A">
        <w:t>r</w:t>
      </w:r>
      <w:r w:rsidR="00C70824">
        <w:t xml:space="preserve">ry   </w:t>
      </w:r>
      <w:r w:rsidR="00C70824" w:rsidRPr="00C70824">
        <w:rPr>
          <w:b/>
        </w:rPr>
        <w:t>Seconded:</w:t>
      </w:r>
      <w:r w:rsidR="00C70824">
        <w:t xml:space="preserve"> Judy</w:t>
      </w:r>
      <w:r w:rsidR="001F0B76">
        <w:tab/>
      </w:r>
      <w:r w:rsidR="001F0B76" w:rsidRPr="001F0B76">
        <w:rPr>
          <w:b/>
        </w:rPr>
        <w:t>Carried</w:t>
      </w:r>
      <w:r w:rsidR="001F0B76" w:rsidRPr="001F0B76">
        <w:rPr>
          <w:b/>
        </w:rPr>
        <w:tab/>
      </w:r>
    </w:p>
    <w:p w14:paraId="037C6EDC" w14:textId="77777777" w:rsidR="00C70824" w:rsidRPr="00C96725" w:rsidRDefault="00C70824" w:rsidP="00C70824">
      <w:pPr>
        <w:ind w:left="360" w:firstLine="720"/>
      </w:pPr>
    </w:p>
    <w:p w14:paraId="526A5E0C" w14:textId="3408C020" w:rsidR="00541316" w:rsidRDefault="00BE25A5" w:rsidP="004A1B7E">
      <w:pPr>
        <w:pStyle w:val="ListParagraph"/>
        <w:numPr>
          <w:ilvl w:val="0"/>
          <w:numId w:val="19"/>
        </w:numPr>
        <w:ind w:left="1134" w:hanging="426"/>
      </w:pPr>
      <w:r w:rsidRPr="00541316">
        <w:rPr>
          <w:b/>
          <w:bCs/>
        </w:rPr>
        <w:t>Newsletter Team:</w:t>
      </w:r>
      <w:r>
        <w:t xml:space="preserve"> </w:t>
      </w:r>
      <w:r w:rsidR="00396C42">
        <w:t>Are p</w:t>
      </w:r>
      <w:r w:rsidR="00C70824">
        <w:t xml:space="preserve">utting together procedures for </w:t>
      </w:r>
      <w:proofErr w:type="gramStart"/>
      <w:r w:rsidR="00C70824">
        <w:t>work flow</w:t>
      </w:r>
      <w:proofErr w:type="gramEnd"/>
      <w:r w:rsidR="006823FD">
        <w:t>. July 8 planned pu</w:t>
      </w:r>
      <w:r w:rsidR="006823FD">
        <w:t>b</w:t>
      </w:r>
      <w:r w:rsidR="006823FD">
        <w:t>lication. Michele and Julie rotating publishing, Kaye Separovic taking on editorial role.</w:t>
      </w:r>
    </w:p>
    <w:p w14:paraId="16C74B57" w14:textId="4EBF64A4" w:rsidR="006823FD" w:rsidRPr="005944CD" w:rsidRDefault="005944CD" w:rsidP="006823FD">
      <w:pPr>
        <w:pStyle w:val="ListParagraph"/>
        <w:ind w:left="1134"/>
      </w:pPr>
      <w:r>
        <w:rPr>
          <w:bCs/>
        </w:rPr>
        <w:t xml:space="preserve">OMail </w:t>
      </w:r>
      <w:r w:rsidR="00396C42">
        <w:rPr>
          <w:bCs/>
        </w:rPr>
        <w:t xml:space="preserve">data </w:t>
      </w:r>
      <w:r w:rsidR="00561676">
        <w:rPr>
          <w:bCs/>
        </w:rPr>
        <w:t xml:space="preserve">indicates who has received </w:t>
      </w:r>
      <w:r w:rsidR="00396C42">
        <w:rPr>
          <w:bCs/>
        </w:rPr>
        <w:t xml:space="preserve">email, not who has opened. </w:t>
      </w:r>
    </w:p>
    <w:p w14:paraId="14B586C7" w14:textId="02150215" w:rsidR="005C2BF7" w:rsidRDefault="0025589B" w:rsidP="004A1B7E">
      <w:pPr>
        <w:pStyle w:val="ListParagraph"/>
        <w:ind w:left="1560" w:hanging="426"/>
        <w:rPr>
          <w:bCs/>
        </w:rPr>
      </w:pPr>
      <w:r w:rsidRPr="005944CD">
        <w:rPr>
          <w:bCs/>
        </w:rPr>
        <w:t>Ga</w:t>
      </w:r>
      <w:r w:rsidR="0083131A">
        <w:rPr>
          <w:bCs/>
        </w:rPr>
        <w:t>r</w:t>
      </w:r>
      <w:r w:rsidRPr="005944CD">
        <w:rPr>
          <w:bCs/>
        </w:rPr>
        <w:t xml:space="preserve">ry commended the </w:t>
      </w:r>
      <w:r>
        <w:rPr>
          <w:bCs/>
        </w:rPr>
        <w:t>Newsletter Team on the quality of the newsletters.</w:t>
      </w:r>
    </w:p>
    <w:p w14:paraId="512AA735" w14:textId="77777777" w:rsidR="0025589B" w:rsidRDefault="0025589B" w:rsidP="004A1B7E">
      <w:pPr>
        <w:pStyle w:val="ListParagraph"/>
        <w:ind w:left="1560" w:hanging="426"/>
      </w:pPr>
    </w:p>
    <w:p w14:paraId="43F56A35" w14:textId="4847F731" w:rsidR="00B14C3E" w:rsidRDefault="005C2BF7" w:rsidP="005C5AC9">
      <w:pPr>
        <w:pStyle w:val="ListParagraph"/>
        <w:numPr>
          <w:ilvl w:val="0"/>
          <w:numId w:val="19"/>
        </w:numPr>
        <w:ind w:left="1146" w:hanging="425"/>
      </w:pPr>
      <w:r w:rsidRPr="00B14C3E">
        <w:rPr>
          <w:b/>
          <w:bCs/>
        </w:rPr>
        <w:t>Publicity:</w:t>
      </w:r>
      <w:r>
        <w:t xml:space="preserve"> Julie </w:t>
      </w:r>
      <w:r w:rsidR="001959C4">
        <w:t xml:space="preserve">is promoting the Newsletter and one off courses on Facebook and is preparing an article for Bega newspapers. Discussion about Computer Group not </w:t>
      </w:r>
      <w:proofErr w:type="gramStart"/>
      <w:r w:rsidR="001959C4">
        <w:t>ope</w:t>
      </w:r>
      <w:r w:rsidR="001959C4">
        <w:t>r</w:t>
      </w:r>
      <w:r w:rsidR="001959C4">
        <w:t xml:space="preserve">ating </w:t>
      </w:r>
      <w:r w:rsidR="00B14C3E">
        <w:t>,</w:t>
      </w:r>
      <w:proofErr w:type="gramEnd"/>
      <w:r w:rsidR="00B14C3E">
        <w:t xml:space="preserve"> Be Connected -</w:t>
      </w:r>
      <w:r w:rsidR="005C5AC9">
        <w:t xml:space="preserve"> </w:t>
      </w:r>
      <w:r w:rsidR="00B14C3E">
        <w:t>E-Safety</w:t>
      </w:r>
      <w:r w:rsidR="00396C42">
        <w:t>, a</w:t>
      </w:r>
      <w:r w:rsidR="00B14C3E">
        <w:t xml:space="preserve"> federal government initiative</w:t>
      </w:r>
      <w:r w:rsidR="00396C42">
        <w:t xml:space="preserve"> with funding</w:t>
      </w:r>
      <w:r w:rsidR="00B14C3E">
        <w:t xml:space="preserve">. </w:t>
      </w:r>
      <w:r w:rsidR="00F46652">
        <w:t>D</w:t>
      </w:r>
      <w:r w:rsidR="00396C42">
        <w:t>ifficulty for U3A</w:t>
      </w:r>
      <w:r w:rsidR="00F729FC">
        <w:t xml:space="preserve"> accessing/using funds which could be </w:t>
      </w:r>
      <w:r w:rsidR="005C5AC9">
        <w:t xml:space="preserve">seen to be </w:t>
      </w:r>
      <w:r w:rsidR="00F729FC">
        <w:t xml:space="preserve">a conflict of </w:t>
      </w:r>
      <w:r w:rsidR="00C51566">
        <w:t>or self</w:t>
      </w:r>
      <w:r w:rsidR="00F46652">
        <w:t>-</w:t>
      </w:r>
      <w:r w:rsidR="00F729FC">
        <w:t>interest.</w:t>
      </w:r>
    </w:p>
    <w:p w14:paraId="7E1F0A20" w14:textId="64B4E359" w:rsidR="001D1E08" w:rsidRDefault="001D1E08" w:rsidP="005C5AC9"/>
    <w:p w14:paraId="157E350E" w14:textId="6BEBB9D5" w:rsidR="00B76F20" w:rsidRDefault="004B24B7" w:rsidP="00B53D9C">
      <w:pPr>
        <w:pStyle w:val="ListParagraph"/>
        <w:numPr>
          <w:ilvl w:val="0"/>
          <w:numId w:val="1"/>
        </w:numPr>
        <w:rPr>
          <w:b/>
          <w:bCs/>
        </w:rPr>
      </w:pPr>
      <w:r w:rsidRPr="00B53D9C">
        <w:rPr>
          <w:b/>
          <w:bCs/>
        </w:rPr>
        <w:t>Other business</w:t>
      </w:r>
      <w:r w:rsidR="00940D31" w:rsidRPr="00B53D9C">
        <w:rPr>
          <w:b/>
          <w:bCs/>
        </w:rPr>
        <w:t>:</w:t>
      </w:r>
    </w:p>
    <w:p w14:paraId="5BE2B0C2" w14:textId="770A150E" w:rsidR="004F5583" w:rsidRPr="005C5AC9" w:rsidRDefault="00C44995" w:rsidP="004F5583">
      <w:pPr>
        <w:pStyle w:val="ListParagraph"/>
        <w:numPr>
          <w:ilvl w:val="0"/>
          <w:numId w:val="25"/>
        </w:numPr>
        <w:rPr>
          <w:u w:val="single"/>
        </w:rPr>
      </w:pPr>
      <w:r w:rsidRPr="005C5AC9">
        <w:rPr>
          <w:u w:val="single"/>
        </w:rPr>
        <w:t>Marg Nicholls’ Resignation and support for Team Office</w:t>
      </w:r>
    </w:p>
    <w:p w14:paraId="698F7156" w14:textId="5A780BE4" w:rsidR="009727BE" w:rsidRDefault="005C5AC9" w:rsidP="004476FF">
      <w:pPr>
        <w:pStyle w:val="ListParagraph"/>
        <w:ind w:left="1506"/>
      </w:pPr>
      <w:r w:rsidRPr="00F46652">
        <w:rPr>
          <w:b/>
        </w:rPr>
        <w:t>Motion</w:t>
      </w:r>
      <w:r w:rsidR="00F46652">
        <w:rPr>
          <w:b/>
        </w:rPr>
        <w:t>:</w:t>
      </w:r>
      <w:r w:rsidRPr="00F46652">
        <w:rPr>
          <w:b/>
        </w:rPr>
        <w:t xml:space="preserve"> </w:t>
      </w:r>
      <w:r w:rsidR="00F46652">
        <w:t xml:space="preserve"> T</w:t>
      </w:r>
      <w:r>
        <w:t>hanks to Marg and Michelle for their great job in recruiting volunteers</w:t>
      </w:r>
      <w:r w:rsidR="009727BE">
        <w:t xml:space="preserve"> to help replace Marg</w:t>
      </w:r>
      <w:r>
        <w:t>.</w:t>
      </w:r>
    </w:p>
    <w:p w14:paraId="2CD2294F" w14:textId="15879970" w:rsidR="00136EF3" w:rsidRPr="00495F87" w:rsidRDefault="00136EF3" w:rsidP="004F5583">
      <w:pPr>
        <w:pStyle w:val="ListParagraph"/>
        <w:numPr>
          <w:ilvl w:val="0"/>
          <w:numId w:val="25"/>
        </w:numPr>
        <w:rPr>
          <w:u w:val="single"/>
        </w:rPr>
      </w:pPr>
      <w:r w:rsidRPr="00495F87">
        <w:rPr>
          <w:u w:val="single"/>
        </w:rPr>
        <w:t>New MT Membership</w:t>
      </w:r>
    </w:p>
    <w:p w14:paraId="343B05BE" w14:textId="1F818EA5" w:rsidR="009727BE" w:rsidRPr="009727BE" w:rsidRDefault="009727BE" w:rsidP="00495F8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"/>
        <w:ind w:left="1506"/>
        <w:rPr>
          <w:rFonts w:ascii="Calibri" w:hAnsi="Calibri"/>
          <w:color w:val="000000"/>
          <w:sz w:val="22"/>
          <w:szCs w:val="22"/>
          <w:bdr w:val="none" w:sz="0" w:space="0" w:color="auto"/>
          <w:lang w:val="en-AU"/>
        </w:rPr>
      </w:pPr>
      <w:r w:rsidRPr="009727BE">
        <w:rPr>
          <w:b/>
          <w:bCs/>
          <w:color w:val="000000"/>
          <w:bdr w:val="none" w:sz="0" w:space="0" w:color="auto" w:frame="1"/>
          <w:lang w:val="en-AU"/>
        </w:rPr>
        <w:t>Motion:</w:t>
      </w:r>
      <w:r w:rsidRPr="009727BE">
        <w:rPr>
          <w:color w:val="000000"/>
          <w:bdr w:val="none" w:sz="0" w:space="0" w:color="auto" w:frame="1"/>
          <w:lang w:val="en-AU"/>
        </w:rPr>
        <w:t> To appoint</w:t>
      </w:r>
      <w:r>
        <w:rPr>
          <w:color w:val="000000"/>
          <w:bdr w:val="none" w:sz="0" w:space="0" w:color="auto" w:frame="1"/>
          <w:lang w:val="en-AU"/>
        </w:rPr>
        <w:t xml:space="preserve"> Roger Harris</w:t>
      </w:r>
      <w:r w:rsidRPr="009727BE">
        <w:rPr>
          <w:color w:val="000000"/>
          <w:bdr w:val="none" w:sz="0" w:space="0" w:color="auto" w:frame="1"/>
          <w:lang w:val="en-AU"/>
        </w:rPr>
        <w:t xml:space="preserve"> to the casual vacancy created on the </w:t>
      </w:r>
      <w:r w:rsidRPr="009727BE">
        <w:rPr>
          <w:color w:val="000000"/>
          <w:bdr w:val="none" w:sz="0" w:space="0" w:color="auto"/>
          <w:lang w:val="en-AU"/>
        </w:rPr>
        <w:t>Management Committee of the U3A Sapphire Coast by the resignation of Marg Nicoll.</w:t>
      </w:r>
    </w:p>
    <w:p w14:paraId="3EFBF16B" w14:textId="7AFD998C" w:rsidR="009727BE" w:rsidRPr="004476FF" w:rsidRDefault="009727BE" w:rsidP="004476F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506"/>
        <w:rPr>
          <w:rFonts w:ascii="Calibri" w:hAnsi="Calibri"/>
          <w:color w:val="000000"/>
          <w:sz w:val="22"/>
          <w:szCs w:val="22"/>
          <w:bdr w:val="none" w:sz="0" w:space="0" w:color="auto"/>
          <w:lang w:val="en-AU"/>
        </w:rPr>
      </w:pPr>
      <w:r w:rsidRPr="009727BE">
        <w:rPr>
          <w:b/>
          <w:bCs/>
          <w:color w:val="000000"/>
          <w:bdr w:val="none" w:sz="0" w:space="0" w:color="auto" w:frame="1"/>
          <w:lang w:val="en-AU"/>
        </w:rPr>
        <w:t>Moved:</w:t>
      </w:r>
      <w:r w:rsidRPr="009727BE">
        <w:rPr>
          <w:color w:val="000000"/>
          <w:bdr w:val="none" w:sz="0" w:space="0" w:color="auto" w:frame="1"/>
          <w:lang w:val="en-AU"/>
        </w:rPr>
        <w:t xml:space="preserve">    </w:t>
      </w:r>
      <w:r w:rsidR="00495F87">
        <w:rPr>
          <w:color w:val="000000"/>
          <w:bdr w:val="none" w:sz="0" w:space="0" w:color="auto" w:frame="1"/>
          <w:lang w:val="en-AU"/>
        </w:rPr>
        <w:t>Ga</w:t>
      </w:r>
      <w:r w:rsidR="0083131A">
        <w:rPr>
          <w:color w:val="000000"/>
          <w:bdr w:val="none" w:sz="0" w:space="0" w:color="auto" w:frame="1"/>
          <w:lang w:val="en-AU"/>
        </w:rPr>
        <w:t>r</w:t>
      </w:r>
      <w:r w:rsidR="00495F87">
        <w:rPr>
          <w:color w:val="000000"/>
          <w:bdr w:val="none" w:sz="0" w:space="0" w:color="auto" w:frame="1"/>
          <w:lang w:val="en-AU"/>
        </w:rPr>
        <w:t xml:space="preserve">ry </w:t>
      </w:r>
      <w:r w:rsidR="00495F87">
        <w:rPr>
          <w:color w:val="000000"/>
          <w:bdr w:val="none" w:sz="0" w:space="0" w:color="auto" w:frame="1"/>
          <w:lang w:val="en-AU"/>
        </w:rPr>
        <w:tab/>
      </w:r>
      <w:r w:rsidR="00495F87">
        <w:rPr>
          <w:color w:val="000000"/>
          <w:bdr w:val="none" w:sz="0" w:space="0" w:color="auto" w:frame="1"/>
          <w:lang w:val="en-AU"/>
        </w:rPr>
        <w:tab/>
      </w:r>
      <w:r w:rsidRPr="009727BE">
        <w:rPr>
          <w:color w:val="000000"/>
          <w:bdr w:val="none" w:sz="0" w:space="0" w:color="auto" w:frame="1"/>
          <w:lang w:val="en-AU"/>
        </w:rPr>
        <w:t> </w:t>
      </w:r>
      <w:r w:rsidRPr="009727BE">
        <w:rPr>
          <w:b/>
          <w:bCs/>
          <w:color w:val="000000"/>
          <w:bdr w:val="none" w:sz="0" w:space="0" w:color="auto" w:frame="1"/>
          <w:lang w:val="en-AU"/>
        </w:rPr>
        <w:t>Seconded</w:t>
      </w:r>
      <w:proofErr w:type="gramStart"/>
      <w:r w:rsidRPr="009727BE">
        <w:rPr>
          <w:b/>
          <w:bCs/>
          <w:color w:val="000000"/>
          <w:bdr w:val="none" w:sz="0" w:space="0" w:color="auto" w:frame="1"/>
          <w:lang w:val="en-AU"/>
        </w:rPr>
        <w:t>:</w:t>
      </w:r>
      <w:r w:rsidRPr="009727BE">
        <w:rPr>
          <w:color w:val="000000"/>
          <w:bdr w:val="none" w:sz="0" w:space="0" w:color="auto" w:frame="1"/>
          <w:lang w:val="en-AU"/>
        </w:rPr>
        <w:t>   </w:t>
      </w:r>
      <w:r w:rsidR="00495F87">
        <w:rPr>
          <w:color w:val="000000"/>
          <w:bdr w:val="none" w:sz="0" w:space="0" w:color="auto" w:frame="1"/>
          <w:lang w:val="en-AU"/>
        </w:rPr>
        <w:t>Julie</w:t>
      </w:r>
      <w:proofErr w:type="gramEnd"/>
      <w:r w:rsidRPr="009727BE">
        <w:rPr>
          <w:color w:val="000000"/>
          <w:bdr w:val="none" w:sz="0" w:space="0" w:color="auto" w:frame="1"/>
          <w:lang w:val="en-AU"/>
        </w:rPr>
        <w:t xml:space="preserve">                       </w:t>
      </w:r>
      <w:r w:rsidRPr="009727BE">
        <w:rPr>
          <w:b/>
          <w:bCs/>
          <w:color w:val="000000"/>
          <w:bdr w:val="none" w:sz="0" w:space="0" w:color="auto" w:frame="1"/>
          <w:lang w:val="en-AU"/>
        </w:rPr>
        <w:t>Carried</w:t>
      </w:r>
    </w:p>
    <w:p w14:paraId="71DFCE3B" w14:textId="669E7A75" w:rsidR="00816D84" w:rsidRDefault="00F47943" w:rsidP="00806431">
      <w:pPr>
        <w:pStyle w:val="ListParagraph"/>
        <w:numPr>
          <w:ilvl w:val="0"/>
          <w:numId w:val="25"/>
        </w:numPr>
        <w:rPr>
          <w:u w:val="single"/>
        </w:rPr>
      </w:pPr>
      <w:r w:rsidRPr="00F47943">
        <w:rPr>
          <w:u w:val="single"/>
        </w:rPr>
        <w:t>Pr</w:t>
      </w:r>
      <w:r w:rsidR="004F5583" w:rsidRPr="00F47943">
        <w:rPr>
          <w:u w:val="single"/>
        </w:rPr>
        <w:t>esident’s column</w:t>
      </w:r>
    </w:p>
    <w:p w14:paraId="68CCBEFB" w14:textId="6AD3AF7B" w:rsidR="00F47943" w:rsidRPr="00F47943" w:rsidRDefault="00F47943" w:rsidP="00F47943">
      <w:pPr>
        <w:pStyle w:val="ListParagraph"/>
        <w:ind w:left="1506"/>
      </w:pPr>
      <w:r w:rsidRPr="00F47943">
        <w:t xml:space="preserve">Ideas for courses, </w:t>
      </w:r>
      <w:r>
        <w:t>general comments about financial situation</w:t>
      </w:r>
      <w:r w:rsidR="00561676">
        <w:t>, requesting feedback</w:t>
      </w:r>
    </w:p>
    <w:p w14:paraId="094A8409" w14:textId="50DC8F79" w:rsidR="0035758A" w:rsidRDefault="004476FF" w:rsidP="004476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ab/>
      </w:r>
      <w:r>
        <w:tab/>
      </w:r>
    </w:p>
    <w:p w14:paraId="0615A757" w14:textId="77777777" w:rsidR="006C525A" w:rsidRPr="00013A64" w:rsidRDefault="006C525A" w:rsidP="004476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4779C5E1" w14:textId="77777777" w:rsidR="004476FF" w:rsidRDefault="006E5587" w:rsidP="004476FF">
      <w:pPr>
        <w:pStyle w:val="BodyA"/>
        <w:spacing w:after="160" w:line="256" w:lineRule="auto"/>
        <w:rPr>
          <w:rFonts w:cs="Times New Roman"/>
          <w:b/>
          <w:u w:color="FF1F14"/>
        </w:rPr>
      </w:pPr>
      <w:r>
        <w:rPr>
          <w:rFonts w:cs="Times New Roman"/>
          <w:u w:color="FF1F14"/>
        </w:rPr>
        <w:tab/>
      </w:r>
      <w:r w:rsidR="00E763E4" w:rsidRPr="00E763E4">
        <w:rPr>
          <w:rFonts w:cs="Times New Roman"/>
          <w:b/>
          <w:u w:color="FF1F14"/>
        </w:rPr>
        <w:t xml:space="preserve">Next Meeting: </w:t>
      </w:r>
      <w:r w:rsidR="00495F87">
        <w:rPr>
          <w:rFonts w:cs="Times New Roman"/>
          <w:b/>
          <w:u w:color="FF1F14"/>
        </w:rPr>
        <w:t xml:space="preserve"> 28</w:t>
      </w:r>
      <w:r w:rsidR="00495F87" w:rsidRPr="00495F87">
        <w:rPr>
          <w:rFonts w:cs="Times New Roman"/>
          <w:b/>
          <w:u w:color="FF1F14"/>
          <w:vertAlign w:val="superscript"/>
        </w:rPr>
        <w:t>th</w:t>
      </w:r>
      <w:r w:rsidR="00495F87">
        <w:rPr>
          <w:rFonts w:cs="Times New Roman"/>
          <w:b/>
          <w:u w:color="FF1F14"/>
        </w:rPr>
        <w:t xml:space="preserve"> July</w:t>
      </w:r>
    </w:p>
    <w:p w14:paraId="52DFB865" w14:textId="6DF8795C" w:rsidR="00E65E51" w:rsidRPr="004476FF" w:rsidRDefault="00297287" w:rsidP="004476FF">
      <w:pPr>
        <w:pStyle w:val="BodyA"/>
        <w:spacing w:after="160" w:line="256" w:lineRule="auto"/>
        <w:ind w:firstLine="720"/>
        <w:rPr>
          <w:rFonts w:cs="Times New Roman"/>
          <w:u w:color="FF1F14"/>
        </w:rPr>
      </w:pPr>
      <w:r w:rsidRPr="0099538A">
        <w:rPr>
          <w:rFonts w:cs="Times New Roman"/>
          <w:b/>
          <w:bCs/>
          <w:u w:color="FF1F14"/>
        </w:rPr>
        <w:t xml:space="preserve">Future absences: </w:t>
      </w:r>
      <w:r w:rsidR="004476FF">
        <w:rPr>
          <w:rFonts w:cs="Times New Roman"/>
          <w:b/>
          <w:bCs/>
          <w:u w:color="FF1F14"/>
        </w:rPr>
        <w:t xml:space="preserve"> </w:t>
      </w:r>
      <w:r w:rsidR="004476FF" w:rsidRPr="00561676">
        <w:rPr>
          <w:rFonts w:cs="Times New Roman"/>
          <w:bCs/>
          <w:u w:color="FF1F14"/>
        </w:rPr>
        <w:t>Julie, Judy, Ga</w:t>
      </w:r>
      <w:r w:rsidR="0083131A">
        <w:rPr>
          <w:rFonts w:cs="Times New Roman"/>
          <w:bCs/>
          <w:u w:color="FF1F14"/>
        </w:rPr>
        <w:t>r</w:t>
      </w:r>
      <w:r w:rsidR="004476FF" w:rsidRPr="00561676">
        <w:rPr>
          <w:rFonts w:cs="Times New Roman"/>
          <w:bCs/>
          <w:u w:color="FF1F14"/>
        </w:rPr>
        <w:t>ry</w:t>
      </w:r>
      <w:r w:rsidR="004476FF">
        <w:rPr>
          <w:rFonts w:cs="Times New Roman"/>
          <w:b/>
          <w:bCs/>
          <w:u w:color="FF1F14"/>
        </w:rPr>
        <w:t xml:space="preserve"> </w:t>
      </w:r>
    </w:p>
    <w:sectPr w:rsidR="00E65E51" w:rsidRPr="004476FF" w:rsidSect="004F5583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EC579" w14:textId="77777777" w:rsidR="00982AED" w:rsidRDefault="00982AED">
      <w:r>
        <w:separator/>
      </w:r>
    </w:p>
  </w:endnote>
  <w:endnote w:type="continuationSeparator" w:id="0">
    <w:p w14:paraId="1361EEDC" w14:textId="77777777" w:rsidR="00982AED" w:rsidRDefault="0098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59504" w14:textId="77777777" w:rsidR="00982AED" w:rsidRDefault="00982AED">
      <w:r>
        <w:separator/>
      </w:r>
    </w:p>
  </w:footnote>
  <w:footnote w:type="continuationSeparator" w:id="0">
    <w:p w14:paraId="45B54EC9" w14:textId="77777777" w:rsidR="00982AED" w:rsidRDefault="00982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9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0143B9"/>
    <w:multiLevelType w:val="hybridMultilevel"/>
    <w:tmpl w:val="A518F9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753742"/>
    <w:multiLevelType w:val="hybridMultilevel"/>
    <w:tmpl w:val="528C14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F87A1B"/>
    <w:multiLevelType w:val="hybridMultilevel"/>
    <w:tmpl w:val="6E925A88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0E47F9B"/>
    <w:multiLevelType w:val="hybridMultilevel"/>
    <w:tmpl w:val="4C50ED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C53CA9"/>
    <w:multiLevelType w:val="hybridMultilevel"/>
    <w:tmpl w:val="9B628B5A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76B71CF"/>
    <w:multiLevelType w:val="hybridMultilevel"/>
    <w:tmpl w:val="89A88A5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7CA3964"/>
    <w:multiLevelType w:val="hybridMultilevel"/>
    <w:tmpl w:val="897E33B8"/>
    <w:lvl w:ilvl="0" w:tplc="858015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51B28"/>
    <w:multiLevelType w:val="hybridMultilevel"/>
    <w:tmpl w:val="E8629B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AEB30CE"/>
    <w:multiLevelType w:val="hybridMultilevel"/>
    <w:tmpl w:val="0C208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6F0A84"/>
    <w:multiLevelType w:val="hybridMultilevel"/>
    <w:tmpl w:val="CF8CAF4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DDC0B6C"/>
    <w:multiLevelType w:val="hybridMultilevel"/>
    <w:tmpl w:val="BE567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800EA"/>
    <w:multiLevelType w:val="hybridMultilevel"/>
    <w:tmpl w:val="962CBD34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3C7468DC"/>
    <w:multiLevelType w:val="hybridMultilevel"/>
    <w:tmpl w:val="5D54D3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B31A33"/>
    <w:multiLevelType w:val="hybridMultilevel"/>
    <w:tmpl w:val="B626400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4F7783A"/>
    <w:multiLevelType w:val="hybridMultilevel"/>
    <w:tmpl w:val="69041A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D516F"/>
    <w:multiLevelType w:val="hybridMultilevel"/>
    <w:tmpl w:val="C08C3A02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48FF1A7D"/>
    <w:multiLevelType w:val="hybridMultilevel"/>
    <w:tmpl w:val="CAE2F2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330199"/>
    <w:multiLevelType w:val="hybridMultilevel"/>
    <w:tmpl w:val="011AA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D163F"/>
    <w:multiLevelType w:val="hybridMultilevel"/>
    <w:tmpl w:val="2DCA0C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7D0205B"/>
    <w:multiLevelType w:val="hybridMultilevel"/>
    <w:tmpl w:val="FB7E93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D0164A"/>
    <w:multiLevelType w:val="hybridMultilevel"/>
    <w:tmpl w:val="5F8AA4B0"/>
    <w:lvl w:ilvl="0" w:tplc="6712B028">
      <w:numFmt w:val="bullet"/>
      <w:lvlText w:val="-"/>
      <w:lvlJc w:val="left"/>
      <w:pPr>
        <w:ind w:left="2226" w:hanging="360"/>
      </w:pPr>
      <w:rPr>
        <w:rFonts w:ascii="Times New Roman" w:eastAsia="Arial Unicode M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2">
    <w:nsid w:val="5DAA0D09"/>
    <w:multiLevelType w:val="hybridMultilevel"/>
    <w:tmpl w:val="A1B652CC"/>
    <w:lvl w:ilvl="0" w:tplc="AA1EEB1A">
      <w:numFmt w:val="bullet"/>
      <w:lvlText w:val="-"/>
      <w:lvlJc w:val="left"/>
      <w:pPr>
        <w:ind w:left="1866" w:hanging="360"/>
      </w:pPr>
      <w:rPr>
        <w:rFonts w:ascii="Times New Roman" w:eastAsia="Arial Unicode M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>
    <w:nsid w:val="643933A7"/>
    <w:multiLevelType w:val="hybridMultilevel"/>
    <w:tmpl w:val="70E4582C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654F4D1A"/>
    <w:multiLevelType w:val="hybridMultilevel"/>
    <w:tmpl w:val="8D74337E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A0ED3"/>
    <w:multiLevelType w:val="hybridMultilevel"/>
    <w:tmpl w:val="DE760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E641E"/>
    <w:multiLevelType w:val="hybridMultilevel"/>
    <w:tmpl w:val="4BE86E8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>
    <w:nsid w:val="72963FA0"/>
    <w:multiLevelType w:val="hybridMultilevel"/>
    <w:tmpl w:val="1E285E1A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774138C2"/>
    <w:multiLevelType w:val="hybridMultilevel"/>
    <w:tmpl w:val="19B0BB1E"/>
    <w:lvl w:ilvl="0" w:tplc="DC88E864">
      <w:numFmt w:val="bullet"/>
      <w:lvlText w:val="-"/>
      <w:lvlJc w:val="left"/>
      <w:pPr>
        <w:ind w:left="1146" w:hanging="360"/>
      </w:pPr>
      <w:rPr>
        <w:rFonts w:ascii="Times New Roman" w:eastAsia="Arial Unicode M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22"/>
  </w:num>
  <w:num w:numId="5">
    <w:abstractNumId w:val="11"/>
  </w:num>
  <w:num w:numId="6">
    <w:abstractNumId w:val="3"/>
  </w:num>
  <w:num w:numId="7">
    <w:abstractNumId w:val="6"/>
  </w:num>
  <w:num w:numId="8">
    <w:abstractNumId w:val="17"/>
  </w:num>
  <w:num w:numId="9">
    <w:abstractNumId w:val="26"/>
  </w:num>
  <w:num w:numId="10">
    <w:abstractNumId w:val="5"/>
  </w:num>
  <w:num w:numId="11">
    <w:abstractNumId w:val="23"/>
  </w:num>
  <w:num w:numId="12">
    <w:abstractNumId w:val="21"/>
  </w:num>
  <w:num w:numId="13">
    <w:abstractNumId w:val="16"/>
  </w:num>
  <w:num w:numId="14">
    <w:abstractNumId w:val="20"/>
  </w:num>
  <w:num w:numId="15">
    <w:abstractNumId w:val="2"/>
  </w:num>
  <w:num w:numId="16">
    <w:abstractNumId w:val="28"/>
  </w:num>
  <w:num w:numId="17">
    <w:abstractNumId w:val="25"/>
  </w:num>
  <w:num w:numId="18">
    <w:abstractNumId w:val="1"/>
  </w:num>
  <w:num w:numId="19">
    <w:abstractNumId w:val="7"/>
  </w:num>
  <w:num w:numId="20">
    <w:abstractNumId w:val="18"/>
  </w:num>
  <w:num w:numId="21">
    <w:abstractNumId w:val="9"/>
  </w:num>
  <w:num w:numId="22">
    <w:abstractNumId w:val="14"/>
  </w:num>
  <w:num w:numId="23">
    <w:abstractNumId w:val="10"/>
  </w:num>
  <w:num w:numId="24">
    <w:abstractNumId w:val="13"/>
  </w:num>
  <w:num w:numId="25">
    <w:abstractNumId w:val="27"/>
  </w:num>
  <w:num w:numId="26">
    <w:abstractNumId w:val="4"/>
  </w:num>
  <w:num w:numId="27">
    <w:abstractNumId w:val="0"/>
  </w:num>
  <w:num w:numId="28">
    <w:abstractNumId w:val="19"/>
  </w:num>
  <w:num w:numId="2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FA"/>
    <w:rsid w:val="00002A12"/>
    <w:rsid w:val="0000734C"/>
    <w:rsid w:val="00007BA6"/>
    <w:rsid w:val="00010202"/>
    <w:rsid w:val="000107BF"/>
    <w:rsid w:val="000119F1"/>
    <w:rsid w:val="000130A9"/>
    <w:rsid w:val="00013A64"/>
    <w:rsid w:val="00014840"/>
    <w:rsid w:val="000148B1"/>
    <w:rsid w:val="000174B5"/>
    <w:rsid w:val="00025199"/>
    <w:rsid w:val="000260DF"/>
    <w:rsid w:val="00030552"/>
    <w:rsid w:val="00030C52"/>
    <w:rsid w:val="00036E5D"/>
    <w:rsid w:val="000374F0"/>
    <w:rsid w:val="000413E8"/>
    <w:rsid w:val="0004366A"/>
    <w:rsid w:val="000462B1"/>
    <w:rsid w:val="00050A73"/>
    <w:rsid w:val="000515AB"/>
    <w:rsid w:val="00051C23"/>
    <w:rsid w:val="00052C58"/>
    <w:rsid w:val="000538A7"/>
    <w:rsid w:val="000558B7"/>
    <w:rsid w:val="000559DD"/>
    <w:rsid w:val="00056917"/>
    <w:rsid w:val="00057174"/>
    <w:rsid w:val="000627B3"/>
    <w:rsid w:val="00062E3E"/>
    <w:rsid w:val="00062F45"/>
    <w:rsid w:val="00064372"/>
    <w:rsid w:val="000650E6"/>
    <w:rsid w:val="00071462"/>
    <w:rsid w:val="00071610"/>
    <w:rsid w:val="00071EC0"/>
    <w:rsid w:val="00073342"/>
    <w:rsid w:val="00076479"/>
    <w:rsid w:val="0008355A"/>
    <w:rsid w:val="000852EF"/>
    <w:rsid w:val="00085466"/>
    <w:rsid w:val="00087CA8"/>
    <w:rsid w:val="000905B5"/>
    <w:rsid w:val="00091714"/>
    <w:rsid w:val="00091A31"/>
    <w:rsid w:val="00093C3C"/>
    <w:rsid w:val="000A1371"/>
    <w:rsid w:val="000A1E48"/>
    <w:rsid w:val="000B12A3"/>
    <w:rsid w:val="000B4CFF"/>
    <w:rsid w:val="000C004D"/>
    <w:rsid w:val="000C1E31"/>
    <w:rsid w:val="000C313D"/>
    <w:rsid w:val="000C740C"/>
    <w:rsid w:val="000D508E"/>
    <w:rsid w:val="000E031E"/>
    <w:rsid w:val="000E0FCF"/>
    <w:rsid w:val="000E1CEE"/>
    <w:rsid w:val="000E273C"/>
    <w:rsid w:val="000E5703"/>
    <w:rsid w:val="000E613C"/>
    <w:rsid w:val="000E778B"/>
    <w:rsid w:val="000F1C1E"/>
    <w:rsid w:val="000F3D27"/>
    <w:rsid w:val="000F4DB8"/>
    <w:rsid w:val="000F70F4"/>
    <w:rsid w:val="0010047F"/>
    <w:rsid w:val="00102A17"/>
    <w:rsid w:val="00103CF5"/>
    <w:rsid w:val="00105DD0"/>
    <w:rsid w:val="001139D4"/>
    <w:rsid w:val="00117E04"/>
    <w:rsid w:val="001201A4"/>
    <w:rsid w:val="001214C2"/>
    <w:rsid w:val="00122163"/>
    <w:rsid w:val="001229AF"/>
    <w:rsid w:val="001241F9"/>
    <w:rsid w:val="001252F1"/>
    <w:rsid w:val="00125590"/>
    <w:rsid w:val="00125E06"/>
    <w:rsid w:val="00127A95"/>
    <w:rsid w:val="001300C4"/>
    <w:rsid w:val="00131127"/>
    <w:rsid w:val="0013339D"/>
    <w:rsid w:val="00136EF3"/>
    <w:rsid w:val="001400B0"/>
    <w:rsid w:val="00140523"/>
    <w:rsid w:val="00140745"/>
    <w:rsid w:val="00141AA7"/>
    <w:rsid w:val="00142181"/>
    <w:rsid w:val="001425E0"/>
    <w:rsid w:val="00142690"/>
    <w:rsid w:val="00143002"/>
    <w:rsid w:val="00143BA4"/>
    <w:rsid w:val="00144627"/>
    <w:rsid w:val="0014523F"/>
    <w:rsid w:val="00146D6E"/>
    <w:rsid w:val="0014774E"/>
    <w:rsid w:val="0015140E"/>
    <w:rsid w:val="00161011"/>
    <w:rsid w:val="00161274"/>
    <w:rsid w:val="00161973"/>
    <w:rsid w:val="00164400"/>
    <w:rsid w:val="00164A92"/>
    <w:rsid w:val="00165262"/>
    <w:rsid w:val="001667DE"/>
    <w:rsid w:val="00167647"/>
    <w:rsid w:val="00167BA2"/>
    <w:rsid w:val="0017011C"/>
    <w:rsid w:val="00180B77"/>
    <w:rsid w:val="00181232"/>
    <w:rsid w:val="0018213F"/>
    <w:rsid w:val="0018491B"/>
    <w:rsid w:val="00190E2A"/>
    <w:rsid w:val="001959C4"/>
    <w:rsid w:val="0019729A"/>
    <w:rsid w:val="001A046E"/>
    <w:rsid w:val="001A0879"/>
    <w:rsid w:val="001A1A63"/>
    <w:rsid w:val="001A6781"/>
    <w:rsid w:val="001A687E"/>
    <w:rsid w:val="001A7A6D"/>
    <w:rsid w:val="001B20E7"/>
    <w:rsid w:val="001B2189"/>
    <w:rsid w:val="001B5079"/>
    <w:rsid w:val="001B529A"/>
    <w:rsid w:val="001C2FAB"/>
    <w:rsid w:val="001C3C17"/>
    <w:rsid w:val="001C4105"/>
    <w:rsid w:val="001C7D7C"/>
    <w:rsid w:val="001D0C3D"/>
    <w:rsid w:val="001D1E08"/>
    <w:rsid w:val="001D3DF9"/>
    <w:rsid w:val="001D6ADE"/>
    <w:rsid w:val="001D765E"/>
    <w:rsid w:val="001E33D6"/>
    <w:rsid w:val="001E3B1C"/>
    <w:rsid w:val="001E7093"/>
    <w:rsid w:val="001F03C3"/>
    <w:rsid w:val="001F0621"/>
    <w:rsid w:val="001F0B76"/>
    <w:rsid w:val="001F148C"/>
    <w:rsid w:val="001F383B"/>
    <w:rsid w:val="001F6876"/>
    <w:rsid w:val="00201D59"/>
    <w:rsid w:val="0020218F"/>
    <w:rsid w:val="002033CD"/>
    <w:rsid w:val="00203D5F"/>
    <w:rsid w:val="002075FC"/>
    <w:rsid w:val="00211D00"/>
    <w:rsid w:val="00211ED7"/>
    <w:rsid w:val="002121DA"/>
    <w:rsid w:val="00212E83"/>
    <w:rsid w:val="00214B89"/>
    <w:rsid w:val="0021551F"/>
    <w:rsid w:val="00215CEE"/>
    <w:rsid w:val="00215D29"/>
    <w:rsid w:val="00215E07"/>
    <w:rsid w:val="002206CE"/>
    <w:rsid w:val="00221008"/>
    <w:rsid w:val="00223769"/>
    <w:rsid w:val="00224139"/>
    <w:rsid w:val="00225CEE"/>
    <w:rsid w:val="0022759E"/>
    <w:rsid w:val="00231C14"/>
    <w:rsid w:val="00231FD6"/>
    <w:rsid w:val="00232895"/>
    <w:rsid w:val="00232CBE"/>
    <w:rsid w:val="00234EE5"/>
    <w:rsid w:val="002370BB"/>
    <w:rsid w:val="002371FD"/>
    <w:rsid w:val="00242D2A"/>
    <w:rsid w:val="00243497"/>
    <w:rsid w:val="00250321"/>
    <w:rsid w:val="00250C9E"/>
    <w:rsid w:val="0025244C"/>
    <w:rsid w:val="002526FE"/>
    <w:rsid w:val="00252AB2"/>
    <w:rsid w:val="0025589B"/>
    <w:rsid w:val="00255D1E"/>
    <w:rsid w:val="002618CD"/>
    <w:rsid w:val="00264861"/>
    <w:rsid w:val="00265F6E"/>
    <w:rsid w:val="00266557"/>
    <w:rsid w:val="00266BE0"/>
    <w:rsid w:val="00267B3F"/>
    <w:rsid w:val="00267B90"/>
    <w:rsid w:val="002709EB"/>
    <w:rsid w:val="00272E0D"/>
    <w:rsid w:val="00273837"/>
    <w:rsid w:val="00273C2F"/>
    <w:rsid w:val="00274B65"/>
    <w:rsid w:val="0027517D"/>
    <w:rsid w:val="00280D6B"/>
    <w:rsid w:val="00284AFD"/>
    <w:rsid w:val="00285C02"/>
    <w:rsid w:val="00286D9E"/>
    <w:rsid w:val="00287EE8"/>
    <w:rsid w:val="002943E9"/>
    <w:rsid w:val="00296AB6"/>
    <w:rsid w:val="00297287"/>
    <w:rsid w:val="002973E7"/>
    <w:rsid w:val="002A0ACE"/>
    <w:rsid w:val="002A28AA"/>
    <w:rsid w:val="002A4875"/>
    <w:rsid w:val="002A64FD"/>
    <w:rsid w:val="002B04F9"/>
    <w:rsid w:val="002B0C44"/>
    <w:rsid w:val="002B42F4"/>
    <w:rsid w:val="002B4B49"/>
    <w:rsid w:val="002B60C2"/>
    <w:rsid w:val="002C18CA"/>
    <w:rsid w:val="002C2974"/>
    <w:rsid w:val="002C2C9D"/>
    <w:rsid w:val="002C3334"/>
    <w:rsid w:val="002C6C28"/>
    <w:rsid w:val="002C7649"/>
    <w:rsid w:val="002D3F44"/>
    <w:rsid w:val="002D4216"/>
    <w:rsid w:val="002D64F0"/>
    <w:rsid w:val="002D7E3A"/>
    <w:rsid w:val="002E0699"/>
    <w:rsid w:val="002E163F"/>
    <w:rsid w:val="002E5050"/>
    <w:rsid w:val="002E7C3F"/>
    <w:rsid w:val="002F0155"/>
    <w:rsid w:val="002F0222"/>
    <w:rsid w:val="002F0741"/>
    <w:rsid w:val="002F0BC2"/>
    <w:rsid w:val="002F2C44"/>
    <w:rsid w:val="002F5432"/>
    <w:rsid w:val="002F5FC2"/>
    <w:rsid w:val="00300DB7"/>
    <w:rsid w:val="00301F8C"/>
    <w:rsid w:val="00303B2B"/>
    <w:rsid w:val="003119B7"/>
    <w:rsid w:val="00312035"/>
    <w:rsid w:val="0031338D"/>
    <w:rsid w:val="00315DC9"/>
    <w:rsid w:val="00322A34"/>
    <w:rsid w:val="00322A7E"/>
    <w:rsid w:val="00323A10"/>
    <w:rsid w:val="00325512"/>
    <w:rsid w:val="0033169D"/>
    <w:rsid w:val="00333C2E"/>
    <w:rsid w:val="00333F4D"/>
    <w:rsid w:val="00334E6D"/>
    <w:rsid w:val="0033646F"/>
    <w:rsid w:val="0033679F"/>
    <w:rsid w:val="00340E5B"/>
    <w:rsid w:val="003434BF"/>
    <w:rsid w:val="00344B9D"/>
    <w:rsid w:val="00345318"/>
    <w:rsid w:val="00345998"/>
    <w:rsid w:val="003463A5"/>
    <w:rsid w:val="0034656F"/>
    <w:rsid w:val="003469DD"/>
    <w:rsid w:val="00350BF0"/>
    <w:rsid w:val="00350C4C"/>
    <w:rsid w:val="00352FF0"/>
    <w:rsid w:val="0035694C"/>
    <w:rsid w:val="0035758A"/>
    <w:rsid w:val="00366F1F"/>
    <w:rsid w:val="0036702F"/>
    <w:rsid w:val="003679B9"/>
    <w:rsid w:val="0037370D"/>
    <w:rsid w:val="00374C11"/>
    <w:rsid w:val="00375C91"/>
    <w:rsid w:val="00376B04"/>
    <w:rsid w:val="003842B1"/>
    <w:rsid w:val="00386E9A"/>
    <w:rsid w:val="00391AA4"/>
    <w:rsid w:val="00392C7D"/>
    <w:rsid w:val="00394E58"/>
    <w:rsid w:val="003955F1"/>
    <w:rsid w:val="00396C42"/>
    <w:rsid w:val="00396EE9"/>
    <w:rsid w:val="0039780A"/>
    <w:rsid w:val="003978C9"/>
    <w:rsid w:val="003A01B6"/>
    <w:rsid w:val="003A0A00"/>
    <w:rsid w:val="003A4D7E"/>
    <w:rsid w:val="003A6B2B"/>
    <w:rsid w:val="003A6E0F"/>
    <w:rsid w:val="003B0228"/>
    <w:rsid w:val="003B2943"/>
    <w:rsid w:val="003B725C"/>
    <w:rsid w:val="003C4CAB"/>
    <w:rsid w:val="003C6171"/>
    <w:rsid w:val="003C70EF"/>
    <w:rsid w:val="003D0EA8"/>
    <w:rsid w:val="003D2412"/>
    <w:rsid w:val="003D4132"/>
    <w:rsid w:val="003D5222"/>
    <w:rsid w:val="003E0875"/>
    <w:rsid w:val="003E0F7D"/>
    <w:rsid w:val="003E1952"/>
    <w:rsid w:val="003E1ADA"/>
    <w:rsid w:val="003E5023"/>
    <w:rsid w:val="003E612C"/>
    <w:rsid w:val="003E7AF8"/>
    <w:rsid w:val="003F02EA"/>
    <w:rsid w:val="003F03FC"/>
    <w:rsid w:val="003F0A6E"/>
    <w:rsid w:val="003F46B2"/>
    <w:rsid w:val="003F5B35"/>
    <w:rsid w:val="003F604D"/>
    <w:rsid w:val="003F7446"/>
    <w:rsid w:val="00403991"/>
    <w:rsid w:val="00403B4D"/>
    <w:rsid w:val="004048BD"/>
    <w:rsid w:val="00404C2F"/>
    <w:rsid w:val="00406933"/>
    <w:rsid w:val="0040766C"/>
    <w:rsid w:val="004109B1"/>
    <w:rsid w:val="004136B8"/>
    <w:rsid w:val="00420B7C"/>
    <w:rsid w:val="00421193"/>
    <w:rsid w:val="004233BB"/>
    <w:rsid w:val="00423F31"/>
    <w:rsid w:val="00427E4A"/>
    <w:rsid w:val="00430F5A"/>
    <w:rsid w:val="0043322F"/>
    <w:rsid w:val="00434291"/>
    <w:rsid w:val="0043536C"/>
    <w:rsid w:val="004374F6"/>
    <w:rsid w:val="004407A4"/>
    <w:rsid w:val="004410BE"/>
    <w:rsid w:val="00443630"/>
    <w:rsid w:val="004439BD"/>
    <w:rsid w:val="004463B6"/>
    <w:rsid w:val="00446A1E"/>
    <w:rsid w:val="004476FF"/>
    <w:rsid w:val="00454BAB"/>
    <w:rsid w:val="0045554D"/>
    <w:rsid w:val="004622DC"/>
    <w:rsid w:val="00463197"/>
    <w:rsid w:val="004656EE"/>
    <w:rsid w:val="0046644D"/>
    <w:rsid w:val="00476545"/>
    <w:rsid w:val="00481336"/>
    <w:rsid w:val="00481F10"/>
    <w:rsid w:val="0048490F"/>
    <w:rsid w:val="00485C6A"/>
    <w:rsid w:val="004863E1"/>
    <w:rsid w:val="00486EEB"/>
    <w:rsid w:val="00487720"/>
    <w:rsid w:val="0049027E"/>
    <w:rsid w:val="00490883"/>
    <w:rsid w:val="004943AB"/>
    <w:rsid w:val="00495F87"/>
    <w:rsid w:val="004A1B7E"/>
    <w:rsid w:val="004A41F2"/>
    <w:rsid w:val="004A45A5"/>
    <w:rsid w:val="004A4DD4"/>
    <w:rsid w:val="004A4E48"/>
    <w:rsid w:val="004A67FA"/>
    <w:rsid w:val="004A78BF"/>
    <w:rsid w:val="004B0C02"/>
    <w:rsid w:val="004B150E"/>
    <w:rsid w:val="004B24B7"/>
    <w:rsid w:val="004B2555"/>
    <w:rsid w:val="004B26A7"/>
    <w:rsid w:val="004B4F95"/>
    <w:rsid w:val="004B5BA4"/>
    <w:rsid w:val="004B5EB7"/>
    <w:rsid w:val="004B6001"/>
    <w:rsid w:val="004B637D"/>
    <w:rsid w:val="004C231D"/>
    <w:rsid w:val="004C5B30"/>
    <w:rsid w:val="004C6B24"/>
    <w:rsid w:val="004C7AD0"/>
    <w:rsid w:val="004C7BC8"/>
    <w:rsid w:val="004D0D86"/>
    <w:rsid w:val="004D15BC"/>
    <w:rsid w:val="004D2DB3"/>
    <w:rsid w:val="004E00C4"/>
    <w:rsid w:val="004E18C6"/>
    <w:rsid w:val="004E492A"/>
    <w:rsid w:val="004E5CCE"/>
    <w:rsid w:val="004E61C2"/>
    <w:rsid w:val="004F015F"/>
    <w:rsid w:val="004F0C1B"/>
    <w:rsid w:val="004F295B"/>
    <w:rsid w:val="004F2984"/>
    <w:rsid w:val="004F3B61"/>
    <w:rsid w:val="004F5583"/>
    <w:rsid w:val="004F6BA2"/>
    <w:rsid w:val="0050165D"/>
    <w:rsid w:val="00501C4A"/>
    <w:rsid w:val="00503D53"/>
    <w:rsid w:val="00506291"/>
    <w:rsid w:val="00507884"/>
    <w:rsid w:val="005101FD"/>
    <w:rsid w:val="00511038"/>
    <w:rsid w:val="00515688"/>
    <w:rsid w:val="0052028B"/>
    <w:rsid w:val="00522EB9"/>
    <w:rsid w:val="00525DD3"/>
    <w:rsid w:val="00527F95"/>
    <w:rsid w:val="0053255E"/>
    <w:rsid w:val="005336B2"/>
    <w:rsid w:val="005338ED"/>
    <w:rsid w:val="005343EE"/>
    <w:rsid w:val="00540BE0"/>
    <w:rsid w:val="00540DFA"/>
    <w:rsid w:val="00541316"/>
    <w:rsid w:val="00544C98"/>
    <w:rsid w:val="00551C98"/>
    <w:rsid w:val="00554B5D"/>
    <w:rsid w:val="005604A8"/>
    <w:rsid w:val="00560F62"/>
    <w:rsid w:val="00561676"/>
    <w:rsid w:val="00565101"/>
    <w:rsid w:val="00571D60"/>
    <w:rsid w:val="005721DF"/>
    <w:rsid w:val="0057298C"/>
    <w:rsid w:val="00572CC5"/>
    <w:rsid w:val="0057554A"/>
    <w:rsid w:val="005758FD"/>
    <w:rsid w:val="00583288"/>
    <w:rsid w:val="0058457F"/>
    <w:rsid w:val="00585E51"/>
    <w:rsid w:val="00590071"/>
    <w:rsid w:val="00590124"/>
    <w:rsid w:val="00591508"/>
    <w:rsid w:val="00593CC0"/>
    <w:rsid w:val="00593F9E"/>
    <w:rsid w:val="005944CD"/>
    <w:rsid w:val="005A0090"/>
    <w:rsid w:val="005A4400"/>
    <w:rsid w:val="005A5E48"/>
    <w:rsid w:val="005A7EE4"/>
    <w:rsid w:val="005B090A"/>
    <w:rsid w:val="005B266F"/>
    <w:rsid w:val="005B549F"/>
    <w:rsid w:val="005B58CE"/>
    <w:rsid w:val="005B755B"/>
    <w:rsid w:val="005C275C"/>
    <w:rsid w:val="005C2BF7"/>
    <w:rsid w:val="005C3017"/>
    <w:rsid w:val="005C3D03"/>
    <w:rsid w:val="005C5436"/>
    <w:rsid w:val="005C5A78"/>
    <w:rsid w:val="005C5AC9"/>
    <w:rsid w:val="005C7598"/>
    <w:rsid w:val="005C7D1E"/>
    <w:rsid w:val="005D0F10"/>
    <w:rsid w:val="005D204C"/>
    <w:rsid w:val="005D59F7"/>
    <w:rsid w:val="005D5DC2"/>
    <w:rsid w:val="005E0FC4"/>
    <w:rsid w:val="005E1667"/>
    <w:rsid w:val="005E4D72"/>
    <w:rsid w:val="005F172A"/>
    <w:rsid w:val="005F2198"/>
    <w:rsid w:val="005F32F6"/>
    <w:rsid w:val="005F4374"/>
    <w:rsid w:val="005F51E6"/>
    <w:rsid w:val="005F7A87"/>
    <w:rsid w:val="005F7E01"/>
    <w:rsid w:val="006018B6"/>
    <w:rsid w:val="00601A7F"/>
    <w:rsid w:val="006031BE"/>
    <w:rsid w:val="00603761"/>
    <w:rsid w:val="00604DC5"/>
    <w:rsid w:val="00605697"/>
    <w:rsid w:val="006056E4"/>
    <w:rsid w:val="006074EB"/>
    <w:rsid w:val="006116A2"/>
    <w:rsid w:val="00616897"/>
    <w:rsid w:val="00616E3D"/>
    <w:rsid w:val="00617876"/>
    <w:rsid w:val="00617F3E"/>
    <w:rsid w:val="0062154A"/>
    <w:rsid w:val="00621E50"/>
    <w:rsid w:val="0062288D"/>
    <w:rsid w:val="00622EDB"/>
    <w:rsid w:val="006247E0"/>
    <w:rsid w:val="00627C95"/>
    <w:rsid w:val="006318EA"/>
    <w:rsid w:val="006343A3"/>
    <w:rsid w:val="006373D5"/>
    <w:rsid w:val="00640C82"/>
    <w:rsid w:val="0064138B"/>
    <w:rsid w:val="006441A3"/>
    <w:rsid w:val="00650576"/>
    <w:rsid w:val="006508D5"/>
    <w:rsid w:val="0065229E"/>
    <w:rsid w:val="00652F41"/>
    <w:rsid w:val="0065385B"/>
    <w:rsid w:val="00655CD9"/>
    <w:rsid w:val="0065627E"/>
    <w:rsid w:val="006567D7"/>
    <w:rsid w:val="00660C51"/>
    <w:rsid w:val="006623EC"/>
    <w:rsid w:val="006658C7"/>
    <w:rsid w:val="00666D87"/>
    <w:rsid w:val="00674087"/>
    <w:rsid w:val="00674AA3"/>
    <w:rsid w:val="0067608B"/>
    <w:rsid w:val="006823FD"/>
    <w:rsid w:val="0068292F"/>
    <w:rsid w:val="006836EB"/>
    <w:rsid w:val="00683ADC"/>
    <w:rsid w:val="00683CF1"/>
    <w:rsid w:val="00685281"/>
    <w:rsid w:val="00686637"/>
    <w:rsid w:val="00692AD0"/>
    <w:rsid w:val="00693103"/>
    <w:rsid w:val="0069698C"/>
    <w:rsid w:val="006A0D08"/>
    <w:rsid w:val="006A4A65"/>
    <w:rsid w:val="006A6BFF"/>
    <w:rsid w:val="006B0C17"/>
    <w:rsid w:val="006B2144"/>
    <w:rsid w:val="006B3577"/>
    <w:rsid w:val="006B4637"/>
    <w:rsid w:val="006B552C"/>
    <w:rsid w:val="006C0ABE"/>
    <w:rsid w:val="006C1879"/>
    <w:rsid w:val="006C25D2"/>
    <w:rsid w:val="006C2C71"/>
    <w:rsid w:val="006C32E6"/>
    <w:rsid w:val="006C525A"/>
    <w:rsid w:val="006D03C1"/>
    <w:rsid w:val="006D41F0"/>
    <w:rsid w:val="006D6258"/>
    <w:rsid w:val="006D6CF1"/>
    <w:rsid w:val="006E18BE"/>
    <w:rsid w:val="006E3430"/>
    <w:rsid w:val="006E5587"/>
    <w:rsid w:val="006E645E"/>
    <w:rsid w:val="006F00DA"/>
    <w:rsid w:val="006F00EF"/>
    <w:rsid w:val="006F1B07"/>
    <w:rsid w:val="006F4F65"/>
    <w:rsid w:val="0070030A"/>
    <w:rsid w:val="00700557"/>
    <w:rsid w:val="00700D14"/>
    <w:rsid w:val="007012E7"/>
    <w:rsid w:val="00703622"/>
    <w:rsid w:val="00703803"/>
    <w:rsid w:val="00705364"/>
    <w:rsid w:val="00706BEA"/>
    <w:rsid w:val="007105CC"/>
    <w:rsid w:val="00710A9D"/>
    <w:rsid w:val="00712EA9"/>
    <w:rsid w:val="00714077"/>
    <w:rsid w:val="00715171"/>
    <w:rsid w:val="00715F1B"/>
    <w:rsid w:val="00716CAE"/>
    <w:rsid w:val="007219F2"/>
    <w:rsid w:val="00732A86"/>
    <w:rsid w:val="00733400"/>
    <w:rsid w:val="007334CF"/>
    <w:rsid w:val="00735686"/>
    <w:rsid w:val="00736238"/>
    <w:rsid w:val="00736E2D"/>
    <w:rsid w:val="007376CC"/>
    <w:rsid w:val="00740455"/>
    <w:rsid w:val="00740C54"/>
    <w:rsid w:val="00743A36"/>
    <w:rsid w:val="007458F6"/>
    <w:rsid w:val="00747DF5"/>
    <w:rsid w:val="00752443"/>
    <w:rsid w:val="0075502C"/>
    <w:rsid w:val="00755833"/>
    <w:rsid w:val="00760685"/>
    <w:rsid w:val="00761F05"/>
    <w:rsid w:val="00764058"/>
    <w:rsid w:val="00766EBF"/>
    <w:rsid w:val="007677D2"/>
    <w:rsid w:val="007744DF"/>
    <w:rsid w:val="0077714E"/>
    <w:rsid w:val="00777B95"/>
    <w:rsid w:val="0078148E"/>
    <w:rsid w:val="00784B5A"/>
    <w:rsid w:val="00785821"/>
    <w:rsid w:val="00785B66"/>
    <w:rsid w:val="0078602A"/>
    <w:rsid w:val="00790F37"/>
    <w:rsid w:val="007937FD"/>
    <w:rsid w:val="00794062"/>
    <w:rsid w:val="0079562E"/>
    <w:rsid w:val="00796315"/>
    <w:rsid w:val="0079780B"/>
    <w:rsid w:val="00797AB0"/>
    <w:rsid w:val="00797B41"/>
    <w:rsid w:val="007A5352"/>
    <w:rsid w:val="007B0CC6"/>
    <w:rsid w:val="007B2D6E"/>
    <w:rsid w:val="007B4645"/>
    <w:rsid w:val="007B5A0D"/>
    <w:rsid w:val="007B5EF0"/>
    <w:rsid w:val="007C0EE3"/>
    <w:rsid w:val="007D09C4"/>
    <w:rsid w:val="007D0ADA"/>
    <w:rsid w:val="007D0C5C"/>
    <w:rsid w:val="007D244F"/>
    <w:rsid w:val="007D271B"/>
    <w:rsid w:val="007D443A"/>
    <w:rsid w:val="007D4C10"/>
    <w:rsid w:val="007D4F5E"/>
    <w:rsid w:val="007D74C2"/>
    <w:rsid w:val="007E0225"/>
    <w:rsid w:val="007E143E"/>
    <w:rsid w:val="007E59FC"/>
    <w:rsid w:val="007E620D"/>
    <w:rsid w:val="007F15EE"/>
    <w:rsid w:val="007F2C64"/>
    <w:rsid w:val="007F31A9"/>
    <w:rsid w:val="007F40F0"/>
    <w:rsid w:val="007F5B49"/>
    <w:rsid w:val="00803A53"/>
    <w:rsid w:val="0080475C"/>
    <w:rsid w:val="00806431"/>
    <w:rsid w:val="008078F6"/>
    <w:rsid w:val="00812EF5"/>
    <w:rsid w:val="00812F15"/>
    <w:rsid w:val="0081489E"/>
    <w:rsid w:val="00816D84"/>
    <w:rsid w:val="00825D98"/>
    <w:rsid w:val="008276B6"/>
    <w:rsid w:val="00827850"/>
    <w:rsid w:val="0083021C"/>
    <w:rsid w:val="008307EB"/>
    <w:rsid w:val="0083131A"/>
    <w:rsid w:val="008316B2"/>
    <w:rsid w:val="008322B8"/>
    <w:rsid w:val="008322CA"/>
    <w:rsid w:val="008337BB"/>
    <w:rsid w:val="0083463F"/>
    <w:rsid w:val="00834748"/>
    <w:rsid w:val="00835876"/>
    <w:rsid w:val="00836A8B"/>
    <w:rsid w:val="008371CD"/>
    <w:rsid w:val="00837DCD"/>
    <w:rsid w:val="008401E4"/>
    <w:rsid w:val="00842ED7"/>
    <w:rsid w:val="00844FC3"/>
    <w:rsid w:val="0084552D"/>
    <w:rsid w:val="00851341"/>
    <w:rsid w:val="008548F0"/>
    <w:rsid w:val="00855EA0"/>
    <w:rsid w:val="00861D3A"/>
    <w:rsid w:val="00862297"/>
    <w:rsid w:val="008642A0"/>
    <w:rsid w:val="0086437E"/>
    <w:rsid w:val="008669B5"/>
    <w:rsid w:val="00866E88"/>
    <w:rsid w:val="00866F50"/>
    <w:rsid w:val="00871918"/>
    <w:rsid w:val="008726BD"/>
    <w:rsid w:val="0087315F"/>
    <w:rsid w:val="008741C2"/>
    <w:rsid w:val="00875458"/>
    <w:rsid w:val="00880224"/>
    <w:rsid w:val="008803F7"/>
    <w:rsid w:val="0088439E"/>
    <w:rsid w:val="00886237"/>
    <w:rsid w:val="0088761E"/>
    <w:rsid w:val="008910BD"/>
    <w:rsid w:val="008949B9"/>
    <w:rsid w:val="00895663"/>
    <w:rsid w:val="00897CB3"/>
    <w:rsid w:val="008A02D1"/>
    <w:rsid w:val="008A0969"/>
    <w:rsid w:val="008A14B3"/>
    <w:rsid w:val="008B06D1"/>
    <w:rsid w:val="008B1AB5"/>
    <w:rsid w:val="008B1F50"/>
    <w:rsid w:val="008B26C4"/>
    <w:rsid w:val="008B3433"/>
    <w:rsid w:val="008B5370"/>
    <w:rsid w:val="008B6871"/>
    <w:rsid w:val="008C1C2F"/>
    <w:rsid w:val="008C366D"/>
    <w:rsid w:val="008D0E93"/>
    <w:rsid w:val="008D1006"/>
    <w:rsid w:val="008D31F7"/>
    <w:rsid w:val="008D4E52"/>
    <w:rsid w:val="008D6DF4"/>
    <w:rsid w:val="008D74F3"/>
    <w:rsid w:val="008D7F02"/>
    <w:rsid w:val="008E1D21"/>
    <w:rsid w:val="008E30FC"/>
    <w:rsid w:val="008E485E"/>
    <w:rsid w:val="008E4DF8"/>
    <w:rsid w:val="008F064A"/>
    <w:rsid w:val="008F1C14"/>
    <w:rsid w:val="008F489B"/>
    <w:rsid w:val="008F716C"/>
    <w:rsid w:val="008F732D"/>
    <w:rsid w:val="00900539"/>
    <w:rsid w:val="0090075F"/>
    <w:rsid w:val="009028E1"/>
    <w:rsid w:val="009077D8"/>
    <w:rsid w:val="009108E2"/>
    <w:rsid w:val="00910994"/>
    <w:rsid w:val="009117AE"/>
    <w:rsid w:val="00912EF6"/>
    <w:rsid w:val="00921A8C"/>
    <w:rsid w:val="009234CF"/>
    <w:rsid w:val="009245F6"/>
    <w:rsid w:val="00925322"/>
    <w:rsid w:val="009278E0"/>
    <w:rsid w:val="00927ACF"/>
    <w:rsid w:val="00927CF6"/>
    <w:rsid w:val="00931ED3"/>
    <w:rsid w:val="00934807"/>
    <w:rsid w:val="009356A3"/>
    <w:rsid w:val="00940D31"/>
    <w:rsid w:val="00942A80"/>
    <w:rsid w:val="009454B1"/>
    <w:rsid w:val="0094638B"/>
    <w:rsid w:val="00946D03"/>
    <w:rsid w:val="00947F71"/>
    <w:rsid w:val="009501A1"/>
    <w:rsid w:val="00950570"/>
    <w:rsid w:val="00951173"/>
    <w:rsid w:val="00953430"/>
    <w:rsid w:val="009539F7"/>
    <w:rsid w:val="00954954"/>
    <w:rsid w:val="00955CC6"/>
    <w:rsid w:val="009565F7"/>
    <w:rsid w:val="00956991"/>
    <w:rsid w:val="00956A9F"/>
    <w:rsid w:val="009571CC"/>
    <w:rsid w:val="00957256"/>
    <w:rsid w:val="009615C0"/>
    <w:rsid w:val="009649F1"/>
    <w:rsid w:val="00965305"/>
    <w:rsid w:val="0096573D"/>
    <w:rsid w:val="00965CCC"/>
    <w:rsid w:val="00966FE2"/>
    <w:rsid w:val="009708CE"/>
    <w:rsid w:val="00971F4F"/>
    <w:rsid w:val="009722C2"/>
    <w:rsid w:val="009727BE"/>
    <w:rsid w:val="00972809"/>
    <w:rsid w:val="00973248"/>
    <w:rsid w:val="00973EF4"/>
    <w:rsid w:val="00974468"/>
    <w:rsid w:val="00977FF6"/>
    <w:rsid w:val="00980810"/>
    <w:rsid w:val="00982AED"/>
    <w:rsid w:val="0098538D"/>
    <w:rsid w:val="00985804"/>
    <w:rsid w:val="009862CB"/>
    <w:rsid w:val="00990262"/>
    <w:rsid w:val="00992B40"/>
    <w:rsid w:val="0099340C"/>
    <w:rsid w:val="009952DF"/>
    <w:rsid w:val="0099538A"/>
    <w:rsid w:val="00995F5E"/>
    <w:rsid w:val="009A3529"/>
    <w:rsid w:val="009A4662"/>
    <w:rsid w:val="009A677B"/>
    <w:rsid w:val="009A6F6F"/>
    <w:rsid w:val="009B08CB"/>
    <w:rsid w:val="009B3B36"/>
    <w:rsid w:val="009B4F9C"/>
    <w:rsid w:val="009B514C"/>
    <w:rsid w:val="009B541E"/>
    <w:rsid w:val="009B5820"/>
    <w:rsid w:val="009B5F19"/>
    <w:rsid w:val="009C4903"/>
    <w:rsid w:val="009C69AD"/>
    <w:rsid w:val="009C7F73"/>
    <w:rsid w:val="009D0391"/>
    <w:rsid w:val="009D2B06"/>
    <w:rsid w:val="009D3724"/>
    <w:rsid w:val="009D3EE0"/>
    <w:rsid w:val="009D4953"/>
    <w:rsid w:val="009E074F"/>
    <w:rsid w:val="009E280E"/>
    <w:rsid w:val="009E3D97"/>
    <w:rsid w:val="009E7391"/>
    <w:rsid w:val="009F0910"/>
    <w:rsid w:val="009F1506"/>
    <w:rsid w:val="009F1525"/>
    <w:rsid w:val="009F368B"/>
    <w:rsid w:val="009F3D2F"/>
    <w:rsid w:val="009F5647"/>
    <w:rsid w:val="009F72A1"/>
    <w:rsid w:val="00A001BA"/>
    <w:rsid w:val="00A01852"/>
    <w:rsid w:val="00A028AC"/>
    <w:rsid w:val="00A02A5B"/>
    <w:rsid w:val="00A02B13"/>
    <w:rsid w:val="00A0388B"/>
    <w:rsid w:val="00A04673"/>
    <w:rsid w:val="00A0542D"/>
    <w:rsid w:val="00A109B2"/>
    <w:rsid w:val="00A13B91"/>
    <w:rsid w:val="00A15273"/>
    <w:rsid w:val="00A153DC"/>
    <w:rsid w:val="00A16C4A"/>
    <w:rsid w:val="00A16E8E"/>
    <w:rsid w:val="00A201B4"/>
    <w:rsid w:val="00A209E5"/>
    <w:rsid w:val="00A21549"/>
    <w:rsid w:val="00A239BF"/>
    <w:rsid w:val="00A24014"/>
    <w:rsid w:val="00A25771"/>
    <w:rsid w:val="00A25D00"/>
    <w:rsid w:val="00A2777B"/>
    <w:rsid w:val="00A308E5"/>
    <w:rsid w:val="00A34D0C"/>
    <w:rsid w:val="00A37402"/>
    <w:rsid w:val="00A410D7"/>
    <w:rsid w:val="00A41B72"/>
    <w:rsid w:val="00A43A92"/>
    <w:rsid w:val="00A44DF9"/>
    <w:rsid w:val="00A516D3"/>
    <w:rsid w:val="00A51AC1"/>
    <w:rsid w:val="00A51F51"/>
    <w:rsid w:val="00A51F9E"/>
    <w:rsid w:val="00A52734"/>
    <w:rsid w:val="00A54537"/>
    <w:rsid w:val="00A545E0"/>
    <w:rsid w:val="00A55ABE"/>
    <w:rsid w:val="00A577B3"/>
    <w:rsid w:val="00A60487"/>
    <w:rsid w:val="00A628A7"/>
    <w:rsid w:val="00A65E3B"/>
    <w:rsid w:val="00A664F6"/>
    <w:rsid w:val="00A709A7"/>
    <w:rsid w:val="00A70EC1"/>
    <w:rsid w:val="00A723A9"/>
    <w:rsid w:val="00A724A9"/>
    <w:rsid w:val="00A7328F"/>
    <w:rsid w:val="00A735E8"/>
    <w:rsid w:val="00A73FF1"/>
    <w:rsid w:val="00A7457D"/>
    <w:rsid w:val="00A74E90"/>
    <w:rsid w:val="00A7514C"/>
    <w:rsid w:val="00A77EE6"/>
    <w:rsid w:val="00A81635"/>
    <w:rsid w:val="00A858E8"/>
    <w:rsid w:val="00A85DD7"/>
    <w:rsid w:val="00A9206A"/>
    <w:rsid w:val="00A922E1"/>
    <w:rsid w:val="00AA00CC"/>
    <w:rsid w:val="00AA5484"/>
    <w:rsid w:val="00AB0C43"/>
    <w:rsid w:val="00AB3E08"/>
    <w:rsid w:val="00AB3F55"/>
    <w:rsid w:val="00AB5725"/>
    <w:rsid w:val="00AC1061"/>
    <w:rsid w:val="00AC1176"/>
    <w:rsid w:val="00AC2C5B"/>
    <w:rsid w:val="00AC4474"/>
    <w:rsid w:val="00AC4A7A"/>
    <w:rsid w:val="00AC4E1E"/>
    <w:rsid w:val="00AC6A65"/>
    <w:rsid w:val="00AD2697"/>
    <w:rsid w:val="00AD397A"/>
    <w:rsid w:val="00AD4E72"/>
    <w:rsid w:val="00AD4FB0"/>
    <w:rsid w:val="00AD5FA2"/>
    <w:rsid w:val="00AE70F6"/>
    <w:rsid w:val="00AE74B7"/>
    <w:rsid w:val="00AF0FC2"/>
    <w:rsid w:val="00AF15B4"/>
    <w:rsid w:val="00AF52B3"/>
    <w:rsid w:val="00AF682F"/>
    <w:rsid w:val="00AF734A"/>
    <w:rsid w:val="00AF7605"/>
    <w:rsid w:val="00B04924"/>
    <w:rsid w:val="00B062BF"/>
    <w:rsid w:val="00B10893"/>
    <w:rsid w:val="00B11082"/>
    <w:rsid w:val="00B14C3E"/>
    <w:rsid w:val="00B14F4E"/>
    <w:rsid w:val="00B15EF0"/>
    <w:rsid w:val="00B245AB"/>
    <w:rsid w:val="00B266ED"/>
    <w:rsid w:val="00B26711"/>
    <w:rsid w:val="00B26CB5"/>
    <w:rsid w:val="00B270BA"/>
    <w:rsid w:val="00B30129"/>
    <w:rsid w:val="00B31509"/>
    <w:rsid w:val="00B33106"/>
    <w:rsid w:val="00B35A00"/>
    <w:rsid w:val="00B410C9"/>
    <w:rsid w:val="00B43D9B"/>
    <w:rsid w:val="00B44437"/>
    <w:rsid w:val="00B5176D"/>
    <w:rsid w:val="00B53D9C"/>
    <w:rsid w:val="00B5532C"/>
    <w:rsid w:val="00B57DD4"/>
    <w:rsid w:val="00B60CF7"/>
    <w:rsid w:val="00B61758"/>
    <w:rsid w:val="00B61DE2"/>
    <w:rsid w:val="00B61E2C"/>
    <w:rsid w:val="00B63242"/>
    <w:rsid w:val="00B6598E"/>
    <w:rsid w:val="00B66304"/>
    <w:rsid w:val="00B6718B"/>
    <w:rsid w:val="00B705C8"/>
    <w:rsid w:val="00B746F1"/>
    <w:rsid w:val="00B74C12"/>
    <w:rsid w:val="00B75D0E"/>
    <w:rsid w:val="00B76F20"/>
    <w:rsid w:val="00B77B24"/>
    <w:rsid w:val="00B80C00"/>
    <w:rsid w:val="00B81FBA"/>
    <w:rsid w:val="00B83239"/>
    <w:rsid w:val="00B844E5"/>
    <w:rsid w:val="00B86D5A"/>
    <w:rsid w:val="00B87217"/>
    <w:rsid w:val="00B87BC8"/>
    <w:rsid w:val="00B90615"/>
    <w:rsid w:val="00B90C11"/>
    <w:rsid w:val="00B90F17"/>
    <w:rsid w:val="00B913BB"/>
    <w:rsid w:val="00B920F5"/>
    <w:rsid w:val="00B928C6"/>
    <w:rsid w:val="00B92CF5"/>
    <w:rsid w:val="00B941FF"/>
    <w:rsid w:val="00B946B0"/>
    <w:rsid w:val="00B95B07"/>
    <w:rsid w:val="00B95C73"/>
    <w:rsid w:val="00B96F85"/>
    <w:rsid w:val="00B97E57"/>
    <w:rsid w:val="00BA1198"/>
    <w:rsid w:val="00BA123E"/>
    <w:rsid w:val="00BA13E1"/>
    <w:rsid w:val="00BA3FD5"/>
    <w:rsid w:val="00BA5969"/>
    <w:rsid w:val="00BA5EC2"/>
    <w:rsid w:val="00BA5F64"/>
    <w:rsid w:val="00BA7C94"/>
    <w:rsid w:val="00BB2802"/>
    <w:rsid w:val="00BB33DE"/>
    <w:rsid w:val="00BC0516"/>
    <w:rsid w:val="00BC0F3C"/>
    <w:rsid w:val="00BC270C"/>
    <w:rsid w:val="00BC43F4"/>
    <w:rsid w:val="00BC502B"/>
    <w:rsid w:val="00BC5509"/>
    <w:rsid w:val="00BD05B0"/>
    <w:rsid w:val="00BD3875"/>
    <w:rsid w:val="00BD3D8A"/>
    <w:rsid w:val="00BD4C65"/>
    <w:rsid w:val="00BD54C5"/>
    <w:rsid w:val="00BE172E"/>
    <w:rsid w:val="00BE1AF7"/>
    <w:rsid w:val="00BE25A5"/>
    <w:rsid w:val="00BE28E0"/>
    <w:rsid w:val="00BE2CF3"/>
    <w:rsid w:val="00BE3C22"/>
    <w:rsid w:val="00BE4C43"/>
    <w:rsid w:val="00BE4E69"/>
    <w:rsid w:val="00BF0841"/>
    <w:rsid w:val="00BF3D23"/>
    <w:rsid w:val="00BF60C7"/>
    <w:rsid w:val="00C012E8"/>
    <w:rsid w:val="00C0323F"/>
    <w:rsid w:val="00C034C5"/>
    <w:rsid w:val="00C0380F"/>
    <w:rsid w:val="00C04417"/>
    <w:rsid w:val="00C04D0B"/>
    <w:rsid w:val="00C04EEC"/>
    <w:rsid w:val="00C10266"/>
    <w:rsid w:val="00C104D7"/>
    <w:rsid w:val="00C12405"/>
    <w:rsid w:val="00C1679E"/>
    <w:rsid w:val="00C219B3"/>
    <w:rsid w:val="00C22BCD"/>
    <w:rsid w:val="00C22C71"/>
    <w:rsid w:val="00C22EDB"/>
    <w:rsid w:val="00C22EE7"/>
    <w:rsid w:val="00C32B2F"/>
    <w:rsid w:val="00C33676"/>
    <w:rsid w:val="00C34BB0"/>
    <w:rsid w:val="00C37B24"/>
    <w:rsid w:val="00C41367"/>
    <w:rsid w:val="00C440BA"/>
    <w:rsid w:val="00C44995"/>
    <w:rsid w:val="00C45B70"/>
    <w:rsid w:val="00C50D65"/>
    <w:rsid w:val="00C51566"/>
    <w:rsid w:val="00C5254F"/>
    <w:rsid w:val="00C54CC6"/>
    <w:rsid w:val="00C55D6E"/>
    <w:rsid w:val="00C60C5C"/>
    <w:rsid w:val="00C63052"/>
    <w:rsid w:val="00C6393D"/>
    <w:rsid w:val="00C64E50"/>
    <w:rsid w:val="00C66BBD"/>
    <w:rsid w:val="00C70824"/>
    <w:rsid w:val="00C73759"/>
    <w:rsid w:val="00C7499F"/>
    <w:rsid w:val="00C74EF1"/>
    <w:rsid w:val="00C82897"/>
    <w:rsid w:val="00C903A6"/>
    <w:rsid w:val="00C916BB"/>
    <w:rsid w:val="00C931A0"/>
    <w:rsid w:val="00C932C8"/>
    <w:rsid w:val="00C93FDC"/>
    <w:rsid w:val="00C940CC"/>
    <w:rsid w:val="00C94576"/>
    <w:rsid w:val="00C96725"/>
    <w:rsid w:val="00C96D5C"/>
    <w:rsid w:val="00C9744E"/>
    <w:rsid w:val="00C97606"/>
    <w:rsid w:val="00CA0BE1"/>
    <w:rsid w:val="00CA0DB6"/>
    <w:rsid w:val="00CA268E"/>
    <w:rsid w:val="00CA3334"/>
    <w:rsid w:val="00CA334B"/>
    <w:rsid w:val="00CA36B8"/>
    <w:rsid w:val="00CA3BA8"/>
    <w:rsid w:val="00CA5314"/>
    <w:rsid w:val="00CB1083"/>
    <w:rsid w:val="00CB1EDF"/>
    <w:rsid w:val="00CB3120"/>
    <w:rsid w:val="00CB5605"/>
    <w:rsid w:val="00CB59E6"/>
    <w:rsid w:val="00CB60D5"/>
    <w:rsid w:val="00CB653A"/>
    <w:rsid w:val="00CB7119"/>
    <w:rsid w:val="00CB7767"/>
    <w:rsid w:val="00CB7A62"/>
    <w:rsid w:val="00CC23B7"/>
    <w:rsid w:val="00CC2B30"/>
    <w:rsid w:val="00CC4567"/>
    <w:rsid w:val="00CC5772"/>
    <w:rsid w:val="00CC767A"/>
    <w:rsid w:val="00CC7845"/>
    <w:rsid w:val="00CC79CD"/>
    <w:rsid w:val="00CD0F7B"/>
    <w:rsid w:val="00CD1603"/>
    <w:rsid w:val="00CD1ED7"/>
    <w:rsid w:val="00CD4A18"/>
    <w:rsid w:val="00CD66FA"/>
    <w:rsid w:val="00CE085F"/>
    <w:rsid w:val="00CE18E6"/>
    <w:rsid w:val="00CE1D4B"/>
    <w:rsid w:val="00CF07F2"/>
    <w:rsid w:val="00CF1DD3"/>
    <w:rsid w:val="00CF2363"/>
    <w:rsid w:val="00CF2CC3"/>
    <w:rsid w:val="00CF2D37"/>
    <w:rsid w:val="00CF3B04"/>
    <w:rsid w:val="00CF55D9"/>
    <w:rsid w:val="00D01255"/>
    <w:rsid w:val="00D015C6"/>
    <w:rsid w:val="00D029AF"/>
    <w:rsid w:val="00D04CAC"/>
    <w:rsid w:val="00D04E43"/>
    <w:rsid w:val="00D065B8"/>
    <w:rsid w:val="00D1324E"/>
    <w:rsid w:val="00D13826"/>
    <w:rsid w:val="00D13A07"/>
    <w:rsid w:val="00D14D6A"/>
    <w:rsid w:val="00D166AE"/>
    <w:rsid w:val="00D200F1"/>
    <w:rsid w:val="00D20B55"/>
    <w:rsid w:val="00D24623"/>
    <w:rsid w:val="00D27B61"/>
    <w:rsid w:val="00D30225"/>
    <w:rsid w:val="00D30FF7"/>
    <w:rsid w:val="00D331C0"/>
    <w:rsid w:val="00D3559F"/>
    <w:rsid w:val="00D36DE1"/>
    <w:rsid w:val="00D40B40"/>
    <w:rsid w:val="00D44859"/>
    <w:rsid w:val="00D46349"/>
    <w:rsid w:val="00D53E67"/>
    <w:rsid w:val="00D5404C"/>
    <w:rsid w:val="00D57D28"/>
    <w:rsid w:val="00D62782"/>
    <w:rsid w:val="00D62883"/>
    <w:rsid w:val="00D62DC3"/>
    <w:rsid w:val="00D63083"/>
    <w:rsid w:val="00D63088"/>
    <w:rsid w:val="00D63547"/>
    <w:rsid w:val="00D6384B"/>
    <w:rsid w:val="00D65E4D"/>
    <w:rsid w:val="00D6746D"/>
    <w:rsid w:val="00D7169D"/>
    <w:rsid w:val="00D71C4C"/>
    <w:rsid w:val="00D738FF"/>
    <w:rsid w:val="00D75369"/>
    <w:rsid w:val="00D7664F"/>
    <w:rsid w:val="00D76B3C"/>
    <w:rsid w:val="00D772E7"/>
    <w:rsid w:val="00D7742D"/>
    <w:rsid w:val="00D80A21"/>
    <w:rsid w:val="00D817B3"/>
    <w:rsid w:val="00D817D7"/>
    <w:rsid w:val="00D82705"/>
    <w:rsid w:val="00D861E6"/>
    <w:rsid w:val="00D86925"/>
    <w:rsid w:val="00D91D1F"/>
    <w:rsid w:val="00D963E8"/>
    <w:rsid w:val="00D96AD7"/>
    <w:rsid w:val="00DA0F54"/>
    <w:rsid w:val="00DA231C"/>
    <w:rsid w:val="00DA7E64"/>
    <w:rsid w:val="00DB07DD"/>
    <w:rsid w:val="00DB4D85"/>
    <w:rsid w:val="00DB5C2C"/>
    <w:rsid w:val="00DB7BC2"/>
    <w:rsid w:val="00DC1816"/>
    <w:rsid w:val="00DC26FA"/>
    <w:rsid w:val="00DC31AE"/>
    <w:rsid w:val="00DC5513"/>
    <w:rsid w:val="00DC5825"/>
    <w:rsid w:val="00DC6772"/>
    <w:rsid w:val="00DD0D5E"/>
    <w:rsid w:val="00DD376C"/>
    <w:rsid w:val="00DD38A0"/>
    <w:rsid w:val="00DD69C3"/>
    <w:rsid w:val="00DD7447"/>
    <w:rsid w:val="00DE1151"/>
    <w:rsid w:val="00DE1296"/>
    <w:rsid w:val="00DE229A"/>
    <w:rsid w:val="00DE3201"/>
    <w:rsid w:val="00DE4BB5"/>
    <w:rsid w:val="00DE6199"/>
    <w:rsid w:val="00DF0988"/>
    <w:rsid w:val="00DF16CC"/>
    <w:rsid w:val="00DF1F78"/>
    <w:rsid w:val="00DF4EE5"/>
    <w:rsid w:val="00E036F8"/>
    <w:rsid w:val="00E06C2E"/>
    <w:rsid w:val="00E1510C"/>
    <w:rsid w:val="00E16874"/>
    <w:rsid w:val="00E16B15"/>
    <w:rsid w:val="00E17BA4"/>
    <w:rsid w:val="00E20AA8"/>
    <w:rsid w:val="00E21C4B"/>
    <w:rsid w:val="00E316BB"/>
    <w:rsid w:val="00E31736"/>
    <w:rsid w:val="00E336D6"/>
    <w:rsid w:val="00E351F7"/>
    <w:rsid w:val="00E370E1"/>
    <w:rsid w:val="00E37EBB"/>
    <w:rsid w:val="00E47A67"/>
    <w:rsid w:val="00E50B24"/>
    <w:rsid w:val="00E52145"/>
    <w:rsid w:val="00E53DB5"/>
    <w:rsid w:val="00E543A8"/>
    <w:rsid w:val="00E566C4"/>
    <w:rsid w:val="00E57370"/>
    <w:rsid w:val="00E64037"/>
    <w:rsid w:val="00E642E1"/>
    <w:rsid w:val="00E6588D"/>
    <w:rsid w:val="00E65E51"/>
    <w:rsid w:val="00E677B9"/>
    <w:rsid w:val="00E70EA9"/>
    <w:rsid w:val="00E7218A"/>
    <w:rsid w:val="00E73006"/>
    <w:rsid w:val="00E740A6"/>
    <w:rsid w:val="00E7630A"/>
    <w:rsid w:val="00E763E4"/>
    <w:rsid w:val="00E77377"/>
    <w:rsid w:val="00E80046"/>
    <w:rsid w:val="00E80B01"/>
    <w:rsid w:val="00E820E8"/>
    <w:rsid w:val="00E834BE"/>
    <w:rsid w:val="00E84425"/>
    <w:rsid w:val="00E86924"/>
    <w:rsid w:val="00E91A4B"/>
    <w:rsid w:val="00E93A8A"/>
    <w:rsid w:val="00E95E98"/>
    <w:rsid w:val="00EA09D6"/>
    <w:rsid w:val="00EA2A87"/>
    <w:rsid w:val="00EA2CF9"/>
    <w:rsid w:val="00EA5160"/>
    <w:rsid w:val="00EA56CB"/>
    <w:rsid w:val="00EA5A6E"/>
    <w:rsid w:val="00EA6504"/>
    <w:rsid w:val="00EA6AC4"/>
    <w:rsid w:val="00EA6DA1"/>
    <w:rsid w:val="00EA7282"/>
    <w:rsid w:val="00EB3726"/>
    <w:rsid w:val="00EB451C"/>
    <w:rsid w:val="00EB6FFD"/>
    <w:rsid w:val="00EB7148"/>
    <w:rsid w:val="00EC1C0C"/>
    <w:rsid w:val="00EC22B6"/>
    <w:rsid w:val="00EC3BF1"/>
    <w:rsid w:val="00EC48CD"/>
    <w:rsid w:val="00EC49A0"/>
    <w:rsid w:val="00EC5011"/>
    <w:rsid w:val="00EC5042"/>
    <w:rsid w:val="00EC5144"/>
    <w:rsid w:val="00EC5B4E"/>
    <w:rsid w:val="00EC5B94"/>
    <w:rsid w:val="00EC620D"/>
    <w:rsid w:val="00EC65B5"/>
    <w:rsid w:val="00EC6BC8"/>
    <w:rsid w:val="00EC7F6A"/>
    <w:rsid w:val="00ED212F"/>
    <w:rsid w:val="00ED5D3F"/>
    <w:rsid w:val="00EE0C0C"/>
    <w:rsid w:val="00EE15CE"/>
    <w:rsid w:val="00EE4C72"/>
    <w:rsid w:val="00EE5086"/>
    <w:rsid w:val="00EF0B31"/>
    <w:rsid w:val="00EF22C4"/>
    <w:rsid w:val="00EF372C"/>
    <w:rsid w:val="00EF5468"/>
    <w:rsid w:val="00EF77F3"/>
    <w:rsid w:val="00F00B22"/>
    <w:rsid w:val="00F03032"/>
    <w:rsid w:val="00F0429E"/>
    <w:rsid w:val="00F04F98"/>
    <w:rsid w:val="00F05605"/>
    <w:rsid w:val="00F100CC"/>
    <w:rsid w:val="00F13302"/>
    <w:rsid w:val="00F17257"/>
    <w:rsid w:val="00F20DB5"/>
    <w:rsid w:val="00F30337"/>
    <w:rsid w:val="00F31032"/>
    <w:rsid w:val="00F332C8"/>
    <w:rsid w:val="00F33FF1"/>
    <w:rsid w:val="00F34674"/>
    <w:rsid w:val="00F36B33"/>
    <w:rsid w:val="00F36E12"/>
    <w:rsid w:val="00F37A33"/>
    <w:rsid w:val="00F37DA5"/>
    <w:rsid w:val="00F429D0"/>
    <w:rsid w:val="00F42D75"/>
    <w:rsid w:val="00F435F3"/>
    <w:rsid w:val="00F45CF9"/>
    <w:rsid w:val="00F45D14"/>
    <w:rsid w:val="00F46652"/>
    <w:rsid w:val="00F47943"/>
    <w:rsid w:val="00F502AA"/>
    <w:rsid w:val="00F50BCA"/>
    <w:rsid w:val="00F529B3"/>
    <w:rsid w:val="00F53860"/>
    <w:rsid w:val="00F55FB1"/>
    <w:rsid w:val="00F56F9A"/>
    <w:rsid w:val="00F57B26"/>
    <w:rsid w:val="00F6081D"/>
    <w:rsid w:val="00F649E3"/>
    <w:rsid w:val="00F66DF7"/>
    <w:rsid w:val="00F7063B"/>
    <w:rsid w:val="00F70752"/>
    <w:rsid w:val="00F729FC"/>
    <w:rsid w:val="00F730EB"/>
    <w:rsid w:val="00F7458D"/>
    <w:rsid w:val="00F763A3"/>
    <w:rsid w:val="00F770B1"/>
    <w:rsid w:val="00F83016"/>
    <w:rsid w:val="00F91FA6"/>
    <w:rsid w:val="00F92E2A"/>
    <w:rsid w:val="00F93546"/>
    <w:rsid w:val="00F96DCB"/>
    <w:rsid w:val="00F97EB9"/>
    <w:rsid w:val="00FA0B2D"/>
    <w:rsid w:val="00FA4E49"/>
    <w:rsid w:val="00FA7AC8"/>
    <w:rsid w:val="00FB105A"/>
    <w:rsid w:val="00FB6262"/>
    <w:rsid w:val="00FB7486"/>
    <w:rsid w:val="00FC4C54"/>
    <w:rsid w:val="00FC77D6"/>
    <w:rsid w:val="00FC7FC1"/>
    <w:rsid w:val="00FD0C2E"/>
    <w:rsid w:val="00FD28FA"/>
    <w:rsid w:val="00FD429C"/>
    <w:rsid w:val="00FD4810"/>
    <w:rsid w:val="00FE336F"/>
    <w:rsid w:val="00FE5A0F"/>
    <w:rsid w:val="00FF26AB"/>
    <w:rsid w:val="00FF4A02"/>
    <w:rsid w:val="00FF5107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76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6740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1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character" w:customStyle="1" w:styleId="apple-tab-span">
    <w:name w:val="apple-tab-span"/>
    <w:basedOn w:val="DefaultParagraphFont"/>
    <w:rsid w:val="00C219B3"/>
  </w:style>
  <w:style w:type="paragraph" w:styleId="EndnoteText">
    <w:name w:val="endnote text"/>
    <w:basedOn w:val="Normal"/>
    <w:link w:val="EndnoteTextChar"/>
    <w:uiPriority w:val="99"/>
    <w:semiHidden/>
    <w:unhideWhenUsed/>
    <w:rsid w:val="001311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127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311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EF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9727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6740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1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character" w:customStyle="1" w:styleId="apple-tab-span">
    <w:name w:val="apple-tab-span"/>
    <w:basedOn w:val="DefaultParagraphFont"/>
    <w:rsid w:val="00C219B3"/>
  </w:style>
  <w:style w:type="paragraph" w:styleId="EndnoteText">
    <w:name w:val="endnote text"/>
    <w:basedOn w:val="Normal"/>
    <w:link w:val="EndnoteTextChar"/>
    <w:uiPriority w:val="99"/>
    <w:semiHidden/>
    <w:unhideWhenUsed/>
    <w:rsid w:val="001311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1127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311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EF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97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3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82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9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8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55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94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6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0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3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17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7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39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45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569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078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800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22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560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738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148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5401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220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1575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7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2767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D604-421D-DE48-802C-ED773243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Smith</dc:creator>
  <cp:lastModifiedBy>Merryn</cp:lastModifiedBy>
  <cp:revision>2</cp:revision>
  <cp:lastPrinted>2022-03-24T01:38:00Z</cp:lastPrinted>
  <dcterms:created xsi:type="dcterms:W3CDTF">2022-07-11T01:17:00Z</dcterms:created>
  <dcterms:modified xsi:type="dcterms:W3CDTF">2022-07-11T01:17:00Z</dcterms:modified>
</cp:coreProperties>
</file>